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309" w:rsidRPr="00A72309" w:rsidRDefault="00A72309" w:rsidP="00A72309">
      <w:pPr>
        <w:pStyle w:val="a3"/>
        <w:jc w:val="both"/>
        <w:rPr>
          <w:b/>
        </w:rPr>
      </w:pPr>
      <w:r w:rsidRPr="00A72309">
        <w:rPr>
          <w:b/>
        </w:rPr>
        <w:t>Таможенная процедура реэкспорта</w:t>
      </w:r>
    </w:p>
    <w:p w:rsidR="00A72309" w:rsidRPr="00A72309" w:rsidRDefault="00A72309" w:rsidP="00A72309">
      <w:pPr>
        <w:pStyle w:val="a3"/>
        <w:jc w:val="both"/>
      </w:pPr>
    </w:p>
    <w:p w:rsidR="00A72309" w:rsidRDefault="00A72309" w:rsidP="00A72309">
      <w:pPr>
        <w:pStyle w:val="a3"/>
        <w:jc w:val="both"/>
        <w:rPr>
          <w:b/>
        </w:rPr>
      </w:pPr>
      <w:r w:rsidRPr="00A72309">
        <w:t xml:space="preserve">Статья 238. </w:t>
      </w:r>
      <w:r w:rsidRPr="00A72309">
        <w:rPr>
          <w:b/>
        </w:rPr>
        <w:t>Содержание и применение таможенной процедуры реэкспорта</w:t>
      </w:r>
    </w:p>
    <w:p w:rsidR="00A72309" w:rsidRPr="00A72309" w:rsidRDefault="00A72309" w:rsidP="00A72309">
      <w:pPr>
        <w:pStyle w:val="a3"/>
        <w:jc w:val="both"/>
        <w:rPr>
          <w:b/>
        </w:rPr>
      </w:pPr>
    </w:p>
    <w:p w:rsidR="00A72309" w:rsidRPr="00A72309" w:rsidRDefault="00A72309" w:rsidP="00A72309">
      <w:pPr>
        <w:pStyle w:val="a3"/>
        <w:jc w:val="both"/>
      </w:pPr>
      <w:r w:rsidRPr="00A72309">
        <w:t>Таможенная процедура реэкспорта - таможенная процедура, применяемая в отношении иностранных товаров и товаров Союза, в соответствии с которой иностранные товары вывозятся с таможенной территории Союза без уплаты ввозных таможенных пошлин, налогов, специальных, антидемпинговых, компенсационных пошлин и (или) с возвратом (зачетом) сумм таких пошлин и налогов в соответствии со статьей 242 настоящего Кодекса, а товары Союза - без уплаты вывозных та</w:t>
      </w:r>
      <w:bookmarkStart w:id="0" w:name="_GoBack"/>
      <w:bookmarkEnd w:id="0"/>
      <w:r w:rsidRPr="00A72309">
        <w:t>моженных пошлин при соблюдении условий помещения товаров под эту таможенную процедуру.</w:t>
      </w:r>
    </w:p>
    <w:p w:rsidR="00A72309" w:rsidRPr="00A72309" w:rsidRDefault="00A72309" w:rsidP="00A72309">
      <w:pPr>
        <w:pStyle w:val="a3"/>
        <w:jc w:val="both"/>
      </w:pPr>
      <w:r w:rsidRPr="00A72309">
        <w:t>Таможенная процедура реэкспорта применяется в отношении:</w:t>
      </w:r>
    </w:p>
    <w:p w:rsidR="00A72309" w:rsidRPr="00A72309" w:rsidRDefault="00A72309" w:rsidP="00A72309">
      <w:pPr>
        <w:pStyle w:val="a3"/>
        <w:jc w:val="both"/>
      </w:pPr>
      <w:r w:rsidRPr="00A72309">
        <w:t>иностранных товаров, ввезенных на таможенную территорию Союза и находящихся на таможенной территории Союза, в том числе иностранных товаров, помещенных под таможенные процедуры;</w:t>
      </w:r>
    </w:p>
    <w:p w:rsidR="00A72309" w:rsidRPr="00A72309" w:rsidRDefault="00A72309" w:rsidP="00A72309">
      <w:pPr>
        <w:pStyle w:val="a3"/>
        <w:jc w:val="both"/>
      </w:pPr>
      <w:r w:rsidRPr="00A72309">
        <w:t>товаров, полученных (образовавшихся) в результате операций по переработке на таможенной территории Союза (продуктов переработки, отходов, за исключением отходов, указанных в пункте 3 статьи 170 настоящего Кодекса, и (или) остатков), для завершения действия таможенной процедуры переработки на таможенной территории в соответствии с пунктом 1 статьи 173 настоящего Кодекса;</w:t>
      </w:r>
    </w:p>
    <w:p w:rsidR="00A72309" w:rsidRPr="00A72309" w:rsidRDefault="00A72309" w:rsidP="00A72309">
      <w:pPr>
        <w:pStyle w:val="a3"/>
        <w:jc w:val="both"/>
      </w:pPr>
      <w:r w:rsidRPr="00A72309">
        <w:t>отходов, за исключением отходов, указанных в пункте 3 статьи 195 настоящего Кодекса, и (или) остатков, образовавшихся в результате совершения операций по переработке для внутреннего потребления, для завершения действия таможенной процедуры переработки для внутреннего потребления в соответствии с подпунктом 1 пункта 2 статьи 197 настоящего Кодекса;</w:t>
      </w:r>
    </w:p>
    <w:p w:rsidR="00A72309" w:rsidRPr="00A72309" w:rsidRDefault="00A72309" w:rsidP="00A72309">
      <w:pPr>
        <w:pStyle w:val="a3"/>
        <w:jc w:val="both"/>
      </w:pPr>
      <w:r w:rsidRPr="00A72309">
        <w:t>товаров, изготовленных (полученных) из иностранных товаров, помещенных под таможенную процедуру свободной таможенной зоны, для завершения действия таможенной процедуры свободной таможенной зоны в соответствии с подпунктом 1 пункта 5 статьи 207 настоящего Кодекса;</w:t>
      </w:r>
    </w:p>
    <w:p w:rsidR="00A72309" w:rsidRPr="00A72309" w:rsidRDefault="00A72309" w:rsidP="00A72309">
      <w:pPr>
        <w:pStyle w:val="a3"/>
        <w:jc w:val="both"/>
      </w:pPr>
      <w:r w:rsidRPr="00A72309">
        <w:t>товаров, изготовленных (полученных) из иностранных товаров, помещенных под таможенную процедуру свободного склада, для завершения действия таможенной процедуры свободного склада в соответствии с подпунктом 1 пункта 4 статьи 215 настоящего Кодекса;</w:t>
      </w:r>
    </w:p>
    <w:p w:rsidR="00A72309" w:rsidRPr="00A72309" w:rsidRDefault="00A72309" w:rsidP="00A72309">
      <w:pPr>
        <w:pStyle w:val="a3"/>
        <w:jc w:val="both"/>
      </w:pPr>
      <w:r w:rsidRPr="00A72309">
        <w:t>товаров Союза, в отношении которых применена таможенная процедура выпуска для внутреннего потребления, если товары вывозятся с таможенной территории Союза по причине неисполнения условий сделки, на основании которой товары перемещались через таможенную границу Союза, в том числе по количеству, качеству, описанию или упаковке, при соблюдении условий, установленных пунктом 2 статьи 239 настоящего Кодекса;</w:t>
      </w:r>
    </w:p>
    <w:p w:rsidR="00A72309" w:rsidRPr="00A72309" w:rsidRDefault="00A72309" w:rsidP="00A72309">
      <w:pPr>
        <w:pStyle w:val="a3"/>
        <w:jc w:val="both"/>
      </w:pPr>
      <w:r w:rsidRPr="00A72309">
        <w:t xml:space="preserve">товаров, помещенных под таможенную процедуру выпуска для внутреннего потребления, в отношении которых в соответствии с международными договорами в рамках Союза или международными договорами о вступлении в Союз применены более низкие ставки ввозных таможенных пошлин, чем установленные Единым таможенным тарифом Евразийского экономического союза, если указанные товары вывозятся с таможенной территории Союза по причине неисполнения </w:t>
      </w:r>
      <w:r w:rsidRPr="00A72309">
        <w:lastRenderedPageBreak/>
        <w:t>условий сделки, на основании которой товары перемещались через таможенную границу Союза, в том числе по количеству, качеству, описанию или упаковке, при соблюдении условий, установленных пунктом 2 статьи 239 настоящего Кодекса.</w:t>
      </w:r>
    </w:p>
    <w:p w:rsidR="00A72309" w:rsidRPr="00A72309" w:rsidRDefault="00A72309" w:rsidP="00A72309">
      <w:pPr>
        <w:pStyle w:val="a3"/>
        <w:jc w:val="both"/>
      </w:pPr>
      <w:r w:rsidRPr="00A72309">
        <w:t>Товары Союза, указанные в подпункте 6 пункта 2 настоящей статьи, помещенные под таможенную процедуру реэкспорта и фактически вывезенные с таможенной территории Союза, утрачивают статус товаров Союза.</w:t>
      </w:r>
    </w:p>
    <w:p w:rsidR="00A72309" w:rsidRPr="00A72309" w:rsidRDefault="00A72309" w:rsidP="00A72309">
      <w:pPr>
        <w:pStyle w:val="a3"/>
        <w:jc w:val="both"/>
      </w:pPr>
      <w:r w:rsidRPr="00A72309">
        <w:t>Допускается применение таможенной процедуры реэкспорта в отношении вывезенных с таможенной территории Союза:</w:t>
      </w:r>
    </w:p>
    <w:p w:rsidR="00A72309" w:rsidRPr="00A72309" w:rsidRDefault="00A72309" w:rsidP="00A72309">
      <w:pPr>
        <w:pStyle w:val="a3"/>
        <w:jc w:val="both"/>
      </w:pPr>
      <w:r w:rsidRPr="00A72309">
        <w:t>товаров, указанных в подпункте 1 пункта 3 статьи 176 настоящего Кодекса, помещенных под таможенную процедуру переработки вне таможенной территории, для завершения действия таможенной процедуры переработки вне таможенной территории в соответствии с подпунктом 2 пункта 2 статьи 184 настоящего Кодекса;</w:t>
      </w:r>
    </w:p>
    <w:p w:rsidR="00A72309" w:rsidRPr="00A72309" w:rsidRDefault="00A72309" w:rsidP="00A72309">
      <w:pPr>
        <w:pStyle w:val="a3"/>
        <w:jc w:val="both"/>
      </w:pPr>
      <w:r w:rsidRPr="00A72309">
        <w:t>товаров, помещенных под специальную таможенную процедуру, в случаях, определяемых Комиссией;</w:t>
      </w:r>
    </w:p>
    <w:p w:rsidR="00A72309" w:rsidRPr="00A72309" w:rsidRDefault="00A72309" w:rsidP="00A72309">
      <w:pPr>
        <w:pStyle w:val="a3"/>
        <w:jc w:val="both"/>
      </w:pPr>
      <w:r w:rsidRPr="00A72309">
        <w:t>транспортных средств международной перевозки в соответствии с пунктом 7 статьи 276 настоящего Кодекса;</w:t>
      </w:r>
    </w:p>
    <w:p w:rsidR="00A72309" w:rsidRPr="00A72309" w:rsidRDefault="00A72309" w:rsidP="00A72309">
      <w:pPr>
        <w:pStyle w:val="a3"/>
        <w:jc w:val="both"/>
      </w:pPr>
      <w:r w:rsidRPr="00A72309">
        <w:t>иностранных товаров, указанных в подпункте 2 пункта 5 статьи 303 настоящего Кодекса.</w:t>
      </w:r>
    </w:p>
    <w:p w:rsidR="00A72309" w:rsidRDefault="00A72309" w:rsidP="00A72309">
      <w:pPr>
        <w:pStyle w:val="a3"/>
        <w:jc w:val="both"/>
      </w:pPr>
      <w:r w:rsidRPr="00A72309">
        <w:t>Товары, указанные в пункте 4 настоящей статьи, помещаются под таможенную процедуру реэкспорта без их ввоза на таможенную территорию Союза.</w:t>
      </w:r>
    </w:p>
    <w:p w:rsidR="00A72309" w:rsidRPr="00A72309" w:rsidRDefault="00A72309" w:rsidP="00A72309">
      <w:pPr>
        <w:pStyle w:val="a3"/>
        <w:jc w:val="both"/>
      </w:pPr>
    </w:p>
    <w:p w:rsidR="00A72309" w:rsidRDefault="00A72309" w:rsidP="00A72309">
      <w:pPr>
        <w:pStyle w:val="a3"/>
        <w:jc w:val="both"/>
        <w:rPr>
          <w:b/>
        </w:rPr>
      </w:pPr>
      <w:r w:rsidRPr="00A72309">
        <w:t>Статья 239</w:t>
      </w:r>
      <w:r w:rsidRPr="00A72309">
        <w:rPr>
          <w:b/>
        </w:rPr>
        <w:t>. Условия помещения товаров под таможенную процедуру реэкспорта</w:t>
      </w:r>
    </w:p>
    <w:p w:rsidR="00A72309" w:rsidRPr="00A72309" w:rsidRDefault="00A72309" w:rsidP="00A72309">
      <w:pPr>
        <w:pStyle w:val="a3"/>
        <w:jc w:val="both"/>
        <w:rPr>
          <w:b/>
        </w:rPr>
      </w:pPr>
    </w:p>
    <w:p w:rsidR="00A72309" w:rsidRPr="00A72309" w:rsidRDefault="00A72309" w:rsidP="00A72309">
      <w:pPr>
        <w:pStyle w:val="a3"/>
        <w:jc w:val="both"/>
      </w:pPr>
      <w:r w:rsidRPr="00A72309">
        <w:t>Условиями помещения товаров, указанных в подпунктах 1 - 5 пункта 2 статьи 238 настоящего Кодекса, под таможенную процедуру реэкспорта являются:</w:t>
      </w:r>
    </w:p>
    <w:p w:rsidR="00A72309" w:rsidRPr="00A72309" w:rsidRDefault="00A72309" w:rsidP="00A72309">
      <w:pPr>
        <w:pStyle w:val="a3"/>
        <w:jc w:val="both"/>
      </w:pPr>
      <w:r w:rsidRPr="00A72309">
        <w:t>соблюдение запретов и ограничений в соответствии со статьей 7 настоящего Кодекса;</w:t>
      </w:r>
    </w:p>
    <w:p w:rsidR="00A72309" w:rsidRPr="00A72309" w:rsidRDefault="00A72309" w:rsidP="00A72309">
      <w:pPr>
        <w:pStyle w:val="a3"/>
        <w:jc w:val="both"/>
      </w:pPr>
      <w:r w:rsidRPr="00A72309">
        <w:t>представление таможенному органу сведений об обстоятельствах ввоза товаров на таможенную территорию Союза, вывоза товаров с таможенной территории Союза, которые подтверждаются представлением таможенных и (или) иных документов либо сведений о таких документах.</w:t>
      </w:r>
    </w:p>
    <w:p w:rsidR="00A72309" w:rsidRPr="00A72309" w:rsidRDefault="00A72309" w:rsidP="00A72309">
      <w:pPr>
        <w:pStyle w:val="a3"/>
        <w:jc w:val="both"/>
      </w:pPr>
      <w:r w:rsidRPr="00A72309">
        <w:t>Условиями помещения товаров, указанных в подпунктах 6 и 7 пункта 2 статьи 238 настоящего Кодекса, под таможенную процедуру реэкспорта являются:</w:t>
      </w:r>
    </w:p>
    <w:p w:rsidR="00A72309" w:rsidRPr="00A72309" w:rsidRDefault="00A72309" w:rsidP="00A72309">
      <w:pPr>
        <w:pStyle w:val="a3"/>
        <w:jc w:val="both"/>
      </w:pPr>
      <w:r w:rsidRPr="00A72309">
        <w:t>помещение товаров под таможенную процедуру реэкспорта в течение 1 года со дня, следующего за днем их помещения под таможенную процедуру выпуска для внутреннего потребления;</w:t>
      </w:r>
    </w:p>
    <w:p w:rsidR="00A72309" w:rsidRPr="00A72309" w:rsidRDefault="00A72309" w:rsidP="00A72309">
      <w:pPr>
        <w:pStyle w:val="a3"/>
        <w:jc w:val="both"/>
      </w:pPr>
      <w:r w:rsidRPr="00A72309">
        <w:t xml:space="preserve">представление таможенному органу сведений об обстоятельствах ввоза товаров на таможенную территорию Союза, неисполнении условий сделки, на основании которой товары перемещались через таможенную границу Союза, помещении этих товаров под таможенную процедуру выпуска для внутреннего потребления, использовании этих товаров после помещения под таможенную процедуру выпуска для внутреннего потребления, которые подтверждаются представлением таможенных и (или) иных документов либо сведений о таких документах. Для целей подтверждения неисполнения условий сделки, на основании которой </w:t>
      </w:r>
      <w:r w:rsidRPr="00A72309">
        <w:lastRenderedPageBreak/>
        <w:t>товары перемещались через таможенную границу Союза, таможенному органу могут представляться документы, выдаваемые уполномоченными организациями в соответствии с законодательством государств-членов;</w:t>
      </w:r>
    </w:p>
    <w:p w:rsidR="00A72309" w:rsidRPr="00A72309" w:rsidRDefault="00A72309" w:rsidP="00A72309">
      <w:pPr>
        <w:pStyle w:val="a3"/>
        <w:jc w:val="both"/>
      </w:pPr>
      <w:r w:rsidRPr="00A72309">
        <w:t xml:space="preserve">неиспользование товаров на таможенной территории Союза и </w:t>
      </w:r>
      <w:proofErr w:type="spellStart"/>
      <w:r w:rsidRPr="00A72309">
        <w:t>непроведение</w:t>
      </w:r>
      <w:proofErr w:type="spellEnd"/>
      <w:r w:rsidRPr="00A72309">
        <w:t xml:space="preserve"> их ремонта, за исключением случаев, когда использование товаров было необходимо для обнаружения дефектов или иных обстоятельств, повлекших вывоз товаров с таможенной территории Союза;</w:t>
      </w:r>
    </w:p>
    <w:p w:rsidR="00A72309" w:rsidRPr="00A72309" w:rsidRDefault="00A72309" w:rsidP="00A72309">
      <w:pPr>
        <w:pStyle w:val="a3"/>
        <w:jc w:val="both"/>
      </w:pPr>
      <w:r w:rsidRPr="00A72309">
        <w:t>возможность идентификации товаров таможенным органом;</w:t>
      </w:r>
    </w:p>
    <w:p w:rsidR="00A72309" w:rsidRPr="00A72309" w:rsidRDefault="00A72309" w:rsidP="00A72309">
      <w:pPr>
        <w:pStyle w:val="a3"/>
        <w:jc w:val="both"/>
      </w:pPr>
      <w:r w:rsidRPr="00A72309">
        <w:t>соблюдение запретов и ограничений в соответствии со статьей 7 настоящего Кодекса.</w:t>
      </w:r>
    </w:p>
    <w:p w:rsidR="00A72309" w:rsidRDefault="00A72309" w:rsidP="00A72309">
      <w:pPr>
        <w:pStyle w:val="a3"/>
        <w:jc w:val="both"/>
      </w:pPr>
    </w:p>
    <w:p w:rsidR="00A72309" w:rsidRDefault="00A72309" w:rsidP="00A72309">
      <w:pPr>
        <w:pStyle w:val="a3"/>
        <w:jc w:val="both"/>
        <w:rPr>
          <w:b/>
        </w:rPr>
      </w:pPr>
      <w:r w:rsidRPr="00A72309">
        <w:t xml:space="preserve">Статья 240. </w:t>
      </w:r>
      <w:r w:rsidRPr="00A72309">
        <w:rPr>
          <w:b/>
        </w:rPr>
        <w:t>Действия с товарами, помещенными под таможенную процедуру реэкспорта</w:t>
      </w:r>
    </w:p>
    <w:p w:rsidR="00A72309" w:rsidRPr="00A72309" w:rsidRDefault="00A72309" w:rsidP="00A72309">
      <w:pPr>
        <w:pStyle w:val="a3"/>
        <w:jc w:val="both"/>
        <w:rPr>
          <w:b/>
        </w:rPr>
      </w:pPr>
    </w:p>
    <w:p w:rsidR="00A72309" w:rsidRPr="00A72309" w:rsidRDefault="00A72309" w:rsidP="00A72309">
      <w:pPr>
        <w:pStyle w:val="a3"/>
        <w:jc w:val="both"/>
      </w:pPr>
      <w:r w:rsidRPr="00A72309">
        <w:t>Для перевозки (транспортировки) по таможенной территории Союза товары, помещенные под таможенную процедуру реэкспорта, помещаются под таможенную процедуру таможенного транзита, за исключением:</w:t>
      </w:r>
    </w:p>
    <w:p w:rsidR="00A72309" w:rsidRPr="00A72309" w:rsidRDefault="00A72309" w:rsidP="00A72309">
      <w:pPr>
        <w:pStyle w:val="a3"/>
        <w:jc w:val="both"/>
      </w:pPr>
      <w:r w:rsidRPr="00A72309">
        <w:t>товаров, которые указаны в подпункте 6 пункта 2 статьи 238 настоящего Кодекса;</w:t>
      </w:r>
    </w:p>
    <w:p w:rsidR="00A72309" w:rsidRPr="00A72309" w:rsidRDefault="00A72309" w:rsidP="00A72309">
      <w:pPr>
        <w:pStyle w:val="a3"/>
        <w:jc w:val="both"/>
      </w:pPr>
      <w:r w:rsidRPr="00A72309">
        <w:t>товаров, которые вывозятся с территории портовой СЭЗ или логистической СЭЗ и местом убытия таких товаров является место перемещения товаров через таможенную границу Союза, к которому примыкает такая портовая СЭЗ или логистическая СЭЗ;</w:t>
      </w:r>
    </w:p>
    <w:p w:rsidR="00A72309" w:rsidRPr="00A72309" w:rsidRDefault="00A72309" w:rsidP="00A72309">
      <w:pPr>
        <w:pStyle w:val="a3"/>
        <w:jc w:val="both"/>
      </w:pPr>
      <w:r w:rsidRPr="00A72309">
        <w:t>иных категорий товаров, определяемых Комиссией.</w:t>
      </w:r>
    </w:p>
    <w:p w:rsidR="00A72309" w:rsidRPr="00A72309" w:rsidRDefault="00A72309" w:rsidP="00A72309">
      <w:pPr>
        <w:pStyle w:val="a3"/>
        <w:jc w:val="both"/>
      </w:pPr>
      <w:r w:rsidRPr="00A72309">
        <w:t>Товары, помещенные под таможенную процедуру реэкспорта, должны быть вывезены с таможенной территории Союза в срок, не превышающий 4 месяцев со дня, следующего за днем помещения таких товаров под такую таможенную процедуру, за исключением товаров, ввезенных на территорию портовой СЭЗ или логистической СЭЗ.</w:t>
      </w:r>
    </w:p>
    <w:p w:rsidR="00A72309" w:rsidRPr="00A72309" w:rsidRDefault="00A72309" w:rsidP="00A72309">
      <w:pPr>
        <w:pStyle w:val="a3"/>
        <w:jc w:val="both"/>
      </w:pPr>
      <w:r w:rsidRPr="00A72309">
        <w:t>В случае если в течение 3 рабочих дней, следующих за днем помещения иностранных товаров под таможенную процедуру реэкспорта, такие товары не были помещены под таможенную процедуру таможенного транзита либо не убыли с таможенной территории Союза, они должны быть помещены на временное хранение.</w:t>
      </w:r>
    </w:p>
    <w:p w:rsidR="00A72309" w:rsidRDefault="00A72309" w:rsidP="00A72309">
      <w:pPr>
        <w:pStyle w:val="a3"/>
        <w:jc w:val="both"/>
      </w:pPr>
      <w:r w:rsidRPr="00A72309">
        <w:t xml:space="preserve">При </w:t>
      </w:r>
      <w:proofErr w:type="spellStart"/>
      <w:r w:rsidRPr="00A72309">
        <w:t>невывозе</w:t>
      </w:r>
      <w:proofErr w:type="spellEnd"/>
      <w:r w:rsidRPr="00A72309">
        <w:t xml:space="preserve"> с таможенной территории Союза иностранных товаров, помещенных под таможенную процедуру реэкспорта, за исключением случаев их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до истечения срока, установленного пунктом 2 настоящей статьи, действие таможенной процедуры реэкспорта прекращается, а такие иностранные товары задерживаются таможенным органом в соответствии с главой 51 настоящего Кодекса.</w:t>
      </w:r>
    </w:p>
    <w:p w:rsidR="00A72309" w:rsidRPr="00A72309" w:rsidRDefault="00A72309" w:rsidP="00A72309">
      <w:pPr>
        <w:pStyle w:val="a3"/>
        <w:jc w:val="both"/>
      </w:pPr>
    </w:p>
    <w:p w:rsidR="00A72309" w:rsidRDefault="00A72309" w:rsidP="00A72309">
      <w:pPr>
        <w:pStyle w:val="a3"/>
        <w:jc w:val="both"/>
        <w:rPr>
          <w:b/>
        </w:rPr>
      </w:pPr>
      <w:r w:rsidRPr="00A72309">
        <w:t xml:space="preserve">Статья 241. </w:t>
      </w:r>
      <w:r w:rsidRPr="00A72309">
        <w:rPr>
          <w:b/>
        </w:rPr>
        <w:t>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реэкспорта, срок их уплаты и исчисление</w:t>
      </w:r>
    </w:p>
    <w:p w:rsidR="00A72309" w:rsidRPr="00A72309" w:rsidRDefault="00A72309" w:rsidP="00A72309">
      <w:pPr>
        <w:pStyle w:val="a3"/>
        <w:jc w:val="both"/>
        <w:rPr>
          <w:b/>
        </w:rPr>
      </w:pPr>
    </w:p>
    <w:p w:rsidR="00A72309" w:rsidRPr="00A72309" w:rsidRDefault="00A72309" w:rsidP="00A72309">
      <w:pPr>
        <w:pStyle w:val="a3"/>
        <w:jc w:val="both"/>
      </w:pPr>
      <w:r w:rsidRPr="00A72309">
        <w:lastRenderedPageBreak/>
        <w:t>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под таможенную процедуру реэкспорта, возникает у декларанта с момента регистрации таможенным органом декларации на товары.</w:t>
      </w:r>
    </w:p>
    <w:p w:rsidR="00A72309" w:rsidRPr="00A72309" w:rsidRDefault="00A72309" w:rsidP="00A72309">
      <w:pPr>
        <w:pStyle w:val="a3"/>
        <w:jc w:val="both"/>
      </w:pPr>
      <w:r w:rsidRPr="00A72309">
        <w:t>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реэкспорта, прекращается у декларанта при наступлении следующих обстоятельств:</w:t>
      </w:r>
    </w:p>
    <w:p w:rsidR="00A72309" w:rsidRPr="00A72309" w:rsidRDefault="00A72309" w:rsidP="00A72309">
      <w:pPr>
        <w:pStyle w:val="a3"/>
        <w:jc w:val="both"/>
      </w:pPr>
      <w:r w:rsidRPr="00A72309">
        <w:t>фактический вывоз иностранных товаров с таможенной территории Союза, подтвержденный таможенным органом места убытия в порядке, определенном Комиссией в соответствии со статьей 93 настоящего Кодекса;</w:t>
      </w:r>
    </w:p>
    <w:p w:rsidR="00A72309" w:rsidRPr="00A72309" w:rsidRDefault="00A72309" w:rsidP="00A72309">
      <w:pPr>
        <w:pStyle w:val="a3"/>
        <w:jc w:val="both"/>
      </w:pPr>
      <w:r w:rsidRPr="00A72309">
        <w:t>помещение товаров, в отношении которых действие таможенной процедуры реэкспорта прекращено, под таможенные процедуры в соответствии с пунктом 7 статьи 129 настоящего Кодекса;</w:t>
      </w:r>
    </w:p>
    <w:p w:rsidR="00A72309" w:rsidRPr="00A72309" w:rsidRDefault="00A72309" w:rsidP="00A72309">
      <w:pPr>
        <w:pStyle w:val="a3"/>
        <w:jc w:val="both"/>
      </w:pPr>
      <w:r w:rsidRPr="00A72309">
        <w:t>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пунктами 4 - 6 настоящей статьи;</w:t>
      </w:r>
    </w:p>
    <w:p w:rsidR="00A72309" w:rsidRPr="00A72309" w:rsidRDefault="00A72309" w:rsidP="00A72309">
      <w:pPr>
        <w:pStyle w:val="a3"/>
        <w:jc w:val="both"/>
      </w:pPr>
      <w:r w:rsidRPr="00A72309">
        <w:t>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rsidR="00A72309" w:rsidRPr="00A72309" w:rsidRDefault="00A72309" w:rsidP="00A72309">
      <w:pPr>
        <w:pStyle w:val="a3"/>
        <w:jc w:val="both"/>
      </w:pPr>
      <w:r w:rsidRPr="00A72309">
        <w:t>отказ в выпуске товаров в соответствии с таможенной процедурой реэкспорта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rsidR="00A72309" w:rsidRPr="00A72309" w:rsidRDefault="00A72309" w:rsidP="00A72309">
      <w:pPr>
        <w:pStyle w:val="a3"/>
        <w:jc w:val="both"/>
      </w:pPr>
      <w:r w:rsidRPr="00A72309">
        <w:t>отзыв декларации на товары в соответствии со статьей 113 настоящего Кодекса и (или) аннулирование выпуска товаров в соответствии с пунктом 4 статьи 118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rsidR="00A72309" w:rsidRPr="00A72309" w:rsidRDefault="00A72309" w:rsidP="00A72309">
      <w:pPr>
        <w:pStyle w:val="a3"/>
        <w:jc w:val="both"/>
      </w:pPr>
      <w:r w:rsidRPr="00A72309">
        <w:t>конфискация или обращение товаров в собственность (доход) государства-члена в соответствии с законодательством этого государства-члена;</w:t>
      </w:r>
    </w:p>
    <w:p w:rsidR="00A72309" w:rsidRPr="00A72309" w:rsidRDefault="00A72309" w:rsidP="00A72309">
      <w:pPr>
        <w:pStyle w:val="a3"/>
        <w:jc w:val="both"/>
      </w:pPr>
      <w:r w:rsidRPr="00A72309">
        <w:t>задержание таможенным органом товаров в соответствии с главой 51 настоящего Кодекса;</w:t>
      </w:r>
    </w:p>
    <w:p w:rsidR="00A72309" w:rsidRPr="00A72309" w:rsidRDefault="00A72309" w:rsidP="00A72309">
      <w:pPr>
        <w:pStyle w:val="a3"/>
        <w:jc w:val="both"/>
      </w:pPr>
      <w:r w:rsidRPr="00A72309">
        <w:t xml:space="preserve">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w:t>
      </w:r>
      <w:r w:rsidRPr="00A72309">
        <w:lastRenderedPageBreak/>
        <w:t>произведен.</w:t>
      </w:r>
    </w:p>
    <w:p w:rsidR="00A72309" w:rsidRPr="00A72309" w:rsidRDefault="00A72309" w:rsidP="00A72309">
      <w:pPr>
        <w:pStyle w:val="a3"/>
        <w:jc w:val="both"/>
      </w:pPr>
      <w:r w:rsidRPr="00A72309">
        <w:t xml:space="preserve">Обязанность по уплате ввозных таможенных пошлин, налогов, специальных, антидемпинговых, компенсационных пошлин подлежит исполнению в случае </w:t>
      </w:r>
      <w:proofErr w:type="spellStart"/>
      <w:r w:rsidRPr="00A72309">
        <w:t>невывоза</w:t>
      </w:r>
      <w:proofErr w:type="spellEnd"/>
      <w:r w:rsidRPr="00A72309">
        <w:t xml:space="preserve"> с таможенной территории Союза иностранных товаров, помещенных под таможенную процедуру реэкспорта, до истечения срока, установленного пунктом 2 статьи 240 настоящего Кодекса.</w:t>
      </w:r>
    </w:p>
    <w:p w:rsidR="00A72309" w:rsidRPr="00A72309" w:rsidRDefault="00A72309" w:rsidP="00A72309">
      <w:pPr>
        <w:pStyle w:val="a3"/>
        <w:jc w:val="both"/>
      </w:pPr>
      <w:r w:rsidRPr="00A72309">
        <w:t>При наступлении указанного обстоятельства сроком уплаты ввозных таможенных пошлин, налогов, специальных, антидемпинговых, компенсационных пошлин считается день помещения товаров под таможенную процедуру реэкспорта.</w:t>
      </w:r>
    </w:p>
    <w:p w:rsidR="00A72309" w:rsidRPr="00A72309" w:rsidRDefault="00A72309" w:rsidP="00A72309">
      <w:pPr>
        <w:pStyle w:val="a3"/>
        <w:jc w:val="both"/>
      </w:pPr>
      <w:r w:rsidRPr="00A72309">
        <w:t>При наступлении обстоятельства, указанного в пункте 3 настоящей статьи, ввозные таможенные пошлины, налоги, специальные, антидемпинговые, компенсационные пошлины подлежат уплате, как если бы иностранные товары, помещенные под таможенную процедуру реэкспорта,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 за исключением случаев, указанных в пунктах 5 и 6 настоящей статьи.</w:t>
      </w:r>
    </w:p>
    <w:p w:rsidR="00A72309" w:rsidRPr="00A72309" w:rsidRDefault="00A72309" w:rsidP="00A72309">
      <w:pPr>
        <w:pStyle w:val="a3"/>
        <w:jc w:val="both"/>
      </w:pPr>
      <w:r w:rsidRPr="00A72309">
        <w:t>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реэкспорта.</w:t>
      </w:r>
    </w:p>
    <w:p w:rsidR="00A72309" w:rsidRPr="00A72309" w:rsidRDefault="00A72309" w:rsidP="00A72309">
      <w:pPr>
        <w:pStyle w:val="a3"/>
        <w:jc w:val="both"/>
      </w:pPr>
      <w:r w:rsidRPr="00A72309">
        <w:t>В случае если обстоятельство, указанное в пункте 3 настоящей</w:t>
      </w:r>
    </w:p>
    <w:p w:rsidR="00A72309" w:rsidRPr="00A72309" w:rsidRDefault="00A72309" w:rsidP="00A72309">
      <w:pPr>
        <w:pStyle w:val="a3"/>
        <w:jc w:val="both"/>
      </w:pPr>
      <w:r w:rsidRPr="00A72309">
        <w:t xml:space="preserve">статьи, наступило в отношении условно выпущенных товаров, указанных в подпункте 1 пункта 1 статьи 126 настоящего Кодекса, ввозные таможенные пошлины, налоги подлежат уплате в размере сумм ввозных таможенных пошлин, налогов, не уплаченных при выпуске товаров в соответствии с таможенной процедурой выпуска для внутреннего потребления в связи с применением льгот по уплате ввозных таможенных </w:t>
      </w:r>
      <w:proofErr w:type="gramStart"/>
      <w:r w:rsidRPr="00A72309">
        <w:t>пошлин,</w:t>
      </w:r>
      <w:r w:rsidRPr="00A72309">
        <w:tab/>
      </w:r>
      <w:proofErr w:type="gramEnd"/>
      <w:r w:rsidRPr="00A72309">
        <w:t>налогов.</w:t>
      </w:r>
      <w:r w:rsidRPr="00A72309">
        <w:tab/>
        <w:t>Специальные,</w:t>
      </w:r>
    </w:p>
    <w:p w:rsidR="00A72309" w:rsidRPr="00A72309" w:rsidRDefault="00A72309" w:rsidP="00A72309">
      <w:pPr>
        <w:pStyle w:val="a3"/>
        <w:jc w:val="both"/>
      </w:pPr>
      <w:r w:rsidRPr="00A72309">
        <w:t>антидемпинговые, компенсационные пошлины в отношении указанных товаров уплате не подлежат.</w:t>
      </w:r>
    </w:p>
    <w:p w:rsidR="00A72309" w:rsidRPr="00A72309" w:rsidRDefault="00A72309" w:rsidP="00A72309">
      <w:pPr>
        <w:pStyle w:val="a3"/>
        <w:jc w:val="both"/>
      </w:pPr>
      <w:r w:rsidRPr="00A72309">
        <w:t>В случае если обстоятельство, указанное в пункте 3 настоящей статьи, наступило в отношении продуктов переработки товаров, помещенных под таможенную процедуру переработки на таможенной территории, ввозные таможенные пошлины, налоги, специальные, антидемпинговые, компенсационные пошлины подлежат уплате в размере сумм ввозных таможенных пошлин, налогов, специальных, антидемпинговых, компенсационных пошлин, которые подлежали бы уплате, как если бы иностранные товары, помещенные под таможенную процедуру переработки на таможенной территории и использованные для изготовления продуктов переработки в соответствии с нормами выхода продуктов переработки, помещались под таможенную процедуру выпуска для внутреннего потребления.</w:t>
      </w:r>
    </w:p>
    <w:p w:rsidR="00A72309" w:rsidRPr="00A72309" w:rsidRDefault="00A72309" w:rsidP="00A72309">
      <w:pPr>
        <w:pStyle w:val="a3"/>
        <w:jc w:val="both"/>
      </w:pPr>
      <w:r w:rsidRPr="00A72309">
        <w:t xml:space="preserve">Для исчисления ввозных таможенных пошлин, налогов, специальных, антидемпинговых, компенсационных пошлин применяются ставки ввозных таможенных </w:t>
      </w:r>
      <w:proofErr w:type="gramStart"/>
      <w:r w:rsidRPr="00A72309">
        <w:t>пошлин,</w:t>
      </w:r>
      <w:r w:rsidRPr="00A72309">
        <w:tab/>
      </w:r>
      <w:proofErr w:type="gramEnd"/>
      <w:r w:rsidRPr="00A72309">
        <w:t>налогов,</w:t>
      </w:r>
    </w:p>
    <w:p w:rsidR="00A72309" w:rsidRPr="00A72309" w:rsidRDefault="00A72309" w:rsidP="00A72309">
      <w:pPr>
        <w:pStyle w:val="a3"/>
        <w:jc w:val="both"/>
      </w:pPr>
      <w:r w:rsidRPr="00A72309">
        <w:t xml:space="preserve">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w:t>
      </w:r>
      <w:r w:rsidRPr="00A72309">
        <w:lastRenderedPageBreak/>
        <w:t>переработки на таможенной территории, а в отношении товаров, выпуск которых при их помещении под таможенную процедуру переработки на таможенной территории был произведен до подачи декларации на товары, - на день регистрации таможенным органом заявления о выпуске товаров до подачи декларации на товары.</w:t>
      </w:r>
    </w:p>
    <w:p w:rsidR="00A72309" w:rsidRPr="00A72309" w:rsidRDefault="00A72309" w:rsidP="00A72309">
      <w:pPr>
        <w:pStyle w:val="a3"/>
        <w:jc w:val="both"/>
      </w:pPr>
      <w:r w:rsidRPr="00A72309">
        <w:t>В случае если для исчисления ввозных таможенных пошлин, налогов, специальных, антидемпинговых, компенсационных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указанный в абзаце втором настоящего пункта.</w:t>
      </w:r>
    </w:p>
    <w:p w:rsidR="00A72309" w:rsidRPr="00A72309" w:rsidRDefault="00A72309" w:rsidP="00A72309">
      <w:pPr>
        <w:pStyle w:val="a3"/>
        <w:jc w:val="both"/>
      </w:pPr>
      <w:r w:rsidRPr="00A72309">
        <w:t>С сумм ввозных таможенных пошлин, налогов, специальных, антидемпинговых, компенсационных пошлин, уплачиваемых (взыскиваемых) в соответствии с пунктом 6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переработки на таможенной территории по день помещения товаров под таможенную процедуру реэкспорта. Указанные проценты начисляются и уплачиваются в соответствии со статьей 60 настоящего Кодекса.</w:t>
      </w:r>
    </w:p>
    <w:p w:rsidR="00A72309" w:rsidRPr="00A72309" w:rsidRDefault="00A72309" w:rsidP="00A72309">
      <w:pPr>
        <w:pStyle w:val="a3"/>
        <w:jc w:val="both"/>
      </w:pPr>
      <w:r w:rsidRPr="00A72309">
        <w:t>В случае если действие таможенной процедуры переработки на таможенной территории в соответствии с пунктом 3 статьи 173 настоящего Кодекса приостанавливалось, проценты, предусмотренные настоящим пунктом, за период приостановления действия таможенной процедуры не начисляются и не уплачиваются.</w:t>
      </w:r>
    </w:p>
    <w:p w:rsidR="00A72309" w:rsidRPr="00A72309" w:rsidRDefault="00A72309" w:rsidP="00A72309">
      <w:pPr>
        <w:pStyle w:val="a3"/>
        <w:jc w:val="both"/>
      </w:pPr>
      <w:r w:rsidRPr="00A72309">
        <w:t>В случае фактического вывоза иностранных товаров с таможенной территории Союза, подтвержденного таможенным органом места убытия в порядке, определяемом Комиссией, либо помещения в соответствии с пунктом 7 статьи 129 настоящего Кодекса таких товаров под таможенные процедуры, применимые к иностранным товарам, либо задержания таможенными органами таких товаров в соответствии с главой 51 настоящего Кодекса после исполнения обязанности по уплате ввозных таможенных пошлин, налогов, специальных, антидемпинговых, компенсационных пошлин и (или) их взыскания (полностью или частично) ввозные таможенные пошлины, налоги, специальные, антидемпинговые, компенсационные пошлины, уплаченные и (или) взысканные в соответствии с настоящей статьей, подлежат возврату в соответствии с главой 10 и статьей 76 настоящего Кодекса.</w:t>
      </w:r>
    </w:p>
    <w:p w:rsidR="00A72309" w:rsidRDefault="00A72309" w:rsidP="00A72309">
      <w:pPr>
        <w:pStyle w:val="a3"/>
        <w:jc w:val="both"/>
      </w:pPr>
      <w:r w:rsidRPr="00A72309">
        <w:t>Обязанность по уплате вывозных таможенных пошлин в отношении товаров, помещаемых под таможенную процедуру реэкспорта, у декларанта не возникает.</w:t>
      </w:r>
    </w:p>
    <w:p w:rsidR="00A72309" w:rsidRPr="00A72309" w:rsidRDefault="00A72309" w:rsidP="00A72309">
      <w:pPr>
        <w:pStyle w:val="a3"/>
        <w:jc w:val="both"/>
      </w:pPr>
    </w:p>
    <w:p w:rsidR="00A72309" w:rsidRDefault="00A72309" w:rsidP="00A72309">
      <w:pPr>
        <w:pStyle w:val="a3"/>
        <w:jc w:val="both"/>
      </w:pPr>
      <w:r w:rsidRPr="00A72309">
        <w:t xml:space="preserve">Статья 242. </w:t>
      </w:r>
      <w:r w:rsidRPr="00A72309">
        <w:rPr>
          <w:b/>
        </w:rPr>
        <w:t>Возврат (зачет) сумм ввозных таможенных пошлин, налогов, специальных, антидемпинговых, компенсационных пошлин</w:t>
      </w:r>
    </w:p>
    <w:p w:rsidR="00A72309" w:rsidRPr="00A72309" w:rsidRDefault="00A72309" w:rsidP="00A72309">
      <w:pPr>
        <w:pStyle w:val="a3"/>
        <w:jc w:val="both"/>
      </w:pPr>
    </w:p>
    <w:p w:rsidR="00A72309" w:rsidRPr="00A72309" w:rsidRDefault="00A72309" w:rsidP="00A72309">
      <w:pPr>
        <w:pStyle w:val="a3"/>
        <w:jc w:val="both"/>
      </w:pPr>
      <w:r w:rsidRPr="00A72309">
        <w:t xml:space="preserve">В отношении указанных в подпунктах 6 и 7 пункта 2 статьи 238 настоящего Кодекса товаров, помещенных под таможенную процедуру реэкспорта и фактически вывезенных с таможенной территории Союза, осуществляется возврат (зачет) сумм ввозных таможенных пошлин, налогов, специальных, антидемпинговых, компенсационных пошлин, уплаченных (взысканных) в связи с применением таможенной процедуры выпуска для внутреннего потребления, за исключением случая, когда суммы ввозных таможенных пошлин, налогов уплачены (взысканы) в </w:t>
      </w:r>
      <w:r w:rsidRPr="00A72309">
        <w:lastRenderedPageBreak/>
        <w:t>связи с совершением действий в нарушение целей и условий предоставления льгот по уплате ввозных таможенных пошлин, налогов и (или) в нарушение ограничений по пользованию и (или) распоряжению этими товарами в связи с применением таких льгот.</w:t>
      </w:r>
    </w:p>
    <w:p w:rsidR="00A72309" w:rsidRPr="00A72309" w:rsidRDefault="00A72309" w:rsidP="00A72309">
      <w:pPr>
        <w:pStyle w:val="a3"/>
        <w:jc w:val="both"/>
      </w:pPr>
      <w:r w:rsidRPr="00A72309">
        <w:t>Возврат (зачет) сумм ввозных таможенных пошлин, налогов, специальных, антидемпинговых, компенсационных пошлин в соответствии с пунктом 1 настоящей статьи осуществляется в соответствии с главой 10 и статьей 76 настоящего Кодекса.</w:t>
      </w:r>
    </w:p>
    <w:p w:rsidR="00536DA2" w:rsidRPr="00A72309" w:rsidRDefault="00536DA2" w:rsidP="00A72309">
      <w:pPr>
        <w:pStyle w:val="a3"/>
        <w:jc w:val="both"/>
      </w:pPr>
    </w:p>
    <w:sectPr w:rsidR="00536DA2" w:rsidRPr="00A723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309"/>
    <w:rsid w:val="00536DA2"/>
    <w:rsid w:val="00A723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A89A2-A021-4214-9448-354814F07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72309"/>
    <w:pPr>
      <w:widowControl w:val="0"/>
      <w:spacing w:after="0" w:line="240" w:lineRule="auto"/>
    </w:pPr>
    <w:rPr>
      <w:rFonts w:ascii="Courier New" w:eastAsia="Courier New" w:hAnsi="Courier New" w:cs="Courier New"/>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2664</Words>
  <Characters>15190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cp:revision>
  <dcterms:created xsi:type="dcterms:W3CDTF">2018-01-09T16:45:00Z</dcterms:created>
  <dcterms:modified xsi:type="dcterms:W3CDTF">2018-01-09T16:47:00Z</dcterms:modified>
</cp:coreProperties>
</file>