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17" w:rsidRPr="00550717" w:rsidRDefault="00550717" w:rsidP="00550717">
      <w:pPr>
        <w:pStyle w:val="a3"/>
        <w:jc w:val="both"/>
      </w:pPr>
      <w:r w:rsidRPr="00550717">
        <w:rPr>
          <w:b/>
        </w:rPr>
        <w:t>Вопрос:</w:t>
      </w:r>
      <w:r w:rsidRPr="00550717">
        <w:t xml:space="preserve"> Российская организация поместила товар под таможенную процедуру выпуска для внутреннего потребления и воспользовалась процедурой отложенного определения таможенной стоимости товара. В настоящее время организация намерена представить в таможенный орган сведения о точной величине таможенной стоимости. Какие документы для этого и каким образом нужно представить в таможенный орган?</w:t>
      </w:r>
    </w:p>
    <w:p w:rsidR="00550717" w:rsidRPr="00550717" w:rsidRDefault="00550717" w:rsidP="00550717">
      <w:pPr>
        <w:pStyle w:val="a3"/>
        <w:jc w:val="both"/>
      </w:pPr>
      <w:r w:rsidRPr="00550717">
        <w:rPr>
          <w:b/>
        </w:rPr>
        <w:t>Ответ:</w:t>
      </w:r>
      <w:r w:rsidRPr="00550717">
        <w:t xml:space="preserve"> Российской организации для заявления точной величины таможенной стоимости товаров нужно представить в таможенный орган, в котором зарегистрирована декларация на товары (ДТ), обращение в произвольной письменной форме, в котором указываются регистрационный номер ДТ, перечень вносимых в нее изменений и (или) дополнений и обоснование необходимости внесения таких изменений и (или) дополнений, соответствующим образом заполненную форму ДТС-1 (утв. Решением Комиссии Таможенного союза от 20.09.2010 N 376) с расчетом точной величины таможенной стоимости товаров на бумажном носителе и ее электронную копию и корректировку декларации на товары на бумажном носителе и ее электронную копию, а также документы, используемые для расчета точной величины таможенной стоимости товаров, которые при декларировании предварительной величины таможенной стоимости не представлялись.</w:t>
      </w:r>
    </w:p>
    <w:p w:rsidR="00550717" w:rsidRPr="00550717" w:rsidRDefault="00550717" w:rsidP="00550717">
      <w:pPr>
        <w:pStyle w:val="a3"/>
        <w:jc w:val="both"/>
      </w:pPr>
      <w:r w:rsidRPr="00550717">
        <w:t>Обоснование: В соответствии с п. 9 Порядка применения процедуры отложенного определения таможенной стоимости товаров, утвержденного Решением Коллегии Евразийской экономической комиссии от 12.04.2016 N 32 (далее - Порядок N 32), до истечения срока, установленного в соответствии с п. 14 Порядка N 32, декларант (таможенный представитель) обязан заявить точную величину таможенной стоимости товаров, представив в таможенный орган соответствующим образом заполненные формы ДТС-1 с расчетом точной величины таможенной стоимости товаров и при необходимости корректировку декларации на товары, а также документы, используемые для расчета точной величины таможенной стоимости товаров. При этом документы, ранее представленные декларантом (таможенным представителем) в таможенный орган при декларировании предварительной величины таможенной стоимости товаров, повторно не представляются.</w:t>
      </w:r>
    </w:p>
    <w:p w:rsidR="00550717" w:rsidRPr="00550717" w:rsidRDefault="00550717" w:rsidP="00550717">
      <w:pPr>
        <w:pStyle w:val="a3"/>
        <w:jc w:val="both"/>
      </w:pPr>
      <w:r w:rsidRPr="00550717">
        <w:t>Согласно п. 2 ст. 191 Таможенного кодекса Таможенного союза внесение изменений и дополнений в таможенную декларацию после выпуска товаров допускается в случаях и порядке, которые определяются решением Комиссии Таможенного союза.</w:t>
      </w:r>
    </w:p>
    <w:p w:rsidR="00550717" w:rsidRPr="00550717" w:rsidRDefault="00550717" w:rsidP="00550717">
      <w:pPr>
        <w:pStyle w:val="a3"/>
        <w:jc w:val="both"/>
      </w:pPr>
      <w:r w:rsidRPr="00550717">
        <w:t>В свою очередь, согласно п. 12 Порядка внесения изменений и (или) дополнений в сведения, указанные в декларации на товары, утвержденного Решением Коллегии Евразийской экономической комиссии от 10.12.2013 N 289 (далее - Порядок), внесение изменений и (или) дополнений в сведения, указанные в декларации на товары, после выпуска товаров по инициативе декларанта осуществляется на основании обращения.</w:t>
      </w:r>
    </w:p>
    <w:p w:rsidR="00550717" w:rsidRPr="00550717" w:rsidRDefault="00550717" w:rsidP="00550717">
      <w:pPr>
        <w:pStyle w:val="a3"/>
        <w:jc w:val="both"/>
      </w:pPr>
      <w:r w:rsidRPr="00550717">
        <w:t>Обращение и документы подаются в таможенный орган, в котором зарегистрирована ДТ.</w:t>
      </w:r>
    </w:p>
    <w:p w:rsidR="00550717" w:rsidRPr="00550717" w:rsidRDefault="00550717" w:rsidP="00550717">
      <w:pPr>
        <w:pStyle w:val="a3"/>
        <w:jc w:val="both"/>
      </w:pPr>
      <w:r w:rsidRPr="00550717">
        <w:t>Обращение составляется в произвольной письменной форме. В нем указываются регистрационный номер ДТ, перечень вносимых в нее изменений и (или) дополнений и обоснование необходимости внесения таких изменений и (или) дополнений (п. 13 Порядка).</w:t>
      </w:r>
    </w:p>
    <w:p w:rsidR="00550717" w:rsidRPr="00550717" w:rsidRDefault="00550717" w:rsidP="00550717">
      <w:pPr>
        <w:pStyle w:val="a3"/>
        <w:jc w:val="both"/>
      </w:pPr>
      <w:r w:rsidRPr="00550717">
        <w:t>К обращению прилагаются надлежащим образом заполненная корректировка декларации на товары на бумажном носителе, ее электронная копия, документы, подтверждающие изменения и (или) дополнения, вносимые в сведения, указанные в ДТ, в том числе документы и (или) сведения, подтверждающие уплату таможенных, иных платежей, а при корректировке таможенной стоимости товаров - также ДТС и ее электронная копия (п. 14 Порядка).</w:t>
      </w:r>
    </w:p>
    <w:p w:rsidR="00550717" w:rsidRPr="00550717" w:rsidRDefault="00550717" w:rsidP="00550717">
      <w:pPr>
        <w:pStyle w:val="a3"/>
        <w:jc w:val="both"/>
      </w:pPr>
      <w:r w:rsidRPr="00550717">
        <w:t xml:space="preserve">Согласно п. 8 Порядка N 32 при применении процедуры отложенного определения таможенной стоимости товаров декларирование таможенной стоимости ввозимых товаров осуществляется в соответствии с Порядком декларирования таможенной стоимости товаров, утвержденным Решением Комиссии Таможенного союза N 376. В свою очередь, п. 4 Порядка декларирования таможенной стоимости товаров определено, что </w:t>
      </w:r>
      <w:proofErr w:type="gramStart"/>
      <w:r w:rsidRPr="00550717">
        <w:t>ДТС</w:t>
      </w:r>
      <w:proofErr w:type="gramEnd"/>
      <w:r w:rsidRPr="00550717">
        <w:t xml:space="preserve"> и ее электронная копия представляются таможенному органу, в котором осуществляется таможенное декларирование товаров, одновременно с подачей декларации на товары.</w:t>
      </w:r>
    </w:p>
    <w:p w:rsidR="00550717" w:rsidRPr="00550717" w:rsidRDefault="00550717" w:rsidP="00550717">
      <w:pPr>
        <w:pStyle w:val="a3"/>
        <w:jc w:val="both"/>
      </w:pPr>
      <w:r w:rsidRPr="00550717">
        <w:t xml:space="preserve">Таким образом, российской организации для заявления точной величины таможенной стоимости товаров нужно представить в таможенный орган, в котором зарегистрирована ДТ, обращение в произвольной письменной форме, в котором указываются регистрационный номер ДТ, перечень вносимых в нее изменений и (или) дополнений и обоснование необходимости внесения таких </w:t>
      </w:r>
      <w:r w:rsidRPr="00550717">
        <w:lastRenderedPageBreak/>
        <w:t>изменений и (или) дополнений, соответствующим образом заполненную форму ДТС-1 на бумажном носителе и ее электронную копию с расчетом точной величины таможенной стоимости товаров и корректировку декларации на товары на бумажном носителе и ее электронную копию, а также документы, используемые для расчета точной величины таможенной стоимости товаров, которые при декларировании предварительной величины таможенной стоимости не представлялись.</w:t>
      </w:r>
    </w:p>
    <w:p w:rsidR="00550717" w:rsidRPr="00550717" w:rsidRDefault="00550717" w:rsidP="00550717">
      <w:pPr>
        <w:pStyle w:val="a3"/>
      </w:pPr>
      <w:proofErr w:type="spellStart"/>
      <w:r w:rsidRPr="00550717">
        <w:t>Н.А.Дубинский</w:t>
      </w:r>
      <w:proofErr w:type="spellEnd"/>
      <w:r>
        <w:br/>
      </w:r>
      <w:r w:rsidRPr="00550717">
        <w:t>Учреждение образования</w:t>
      </w:r>
      <w:r>
        <w:br/>
      </w:r>
      <w:r w:rsidRPr="00550717">
        <w:t>"Витебский государственный</w:t>
      </w:r>
      <w:r>
        <w:br/>
      </w:r>
      <w:r w:rsidRPr="00550717">
        <w:t>технологический университет"</w:t>
      </w:r>
    </w:p>
    <w:p w:rsidR="00550717" w:rsidRPr="00550717" w:rsidRDefault="00550717" w:rsidP="00550717">
      <w:pPr>
        <w:pStyle w:val="a3"/>
      </w:pPr>
      <w:bookmarkStart w:id="0" w:name="_GoBack"/>
      <w:r w:rsidRPr="00550717">
        <w:t>01.12.2016</w:t>
      </w:r>
    </w:p>
    <w:bookmarkEnd w:id="0"/>
    <w:p w:rsidR="00550717" w:rsidRPr="00550717" w:rsidRDefault="00550717" w:rsidP="00550717">
      <w:pPr>
        <w:pStyle w:val="a3"/>
      </w:pPr>
    </w:p>
    <w:sectPr w:rsidR="00550717" w:rsidRPr="0055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17"/>
    <w:rsid w:val="005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C8B1-AB92-4954-8EEC-E18F3D6F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0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2017-12-15T08:07:00Z</dcterms:created>
  <dcterms:modified xsi:type="dcterms:W3CDTF">2017-12-15T08:09:00Z</dcterms:modified>
</cp:coreProperties>
</file>