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87" w:rsidRPr="00F34987" w:rsidRDefault="00F34987" w:rsidP="00F34987">
      <w:pPr>
        <w:pStyle w:val="a3"/>
        <w:jc w:val="both"/>
      </w:pPr>
      <w:r w:rsidRPr="00F34987">
        <w:rPr>
          <w:b/>
        </w:rPr>
        <w:t>Вопрос:</w:t>
      </w:r>
      <w:r w:rsidRPr="00F34987">
        <w:t xml:space="preserve"> О таможенном декларировании при вывозе с территории Таможенного союза товаров, в отношении которых не могут быть представлены точные сведения о количестве (таможенной стоимости).</w:t>
      </w:r>
    </w:p>
    <w:p w:rsidR="00F34987" w:rsidRPr="00F34987" w:rsidRDefault="00F34987" w:rsidP="00F34987">
      <w:pPr>
        <w:pStyle w:val="a3"/>
        <w:jc w:val="both"/>
      </w:pPr>
    </w:p>
    <w:p w:rsidR="00F34987" w:rsidRPr="00F34987" w:rsidRDefault="00F34987" w:rsidP="00F34987">
      <w:pPr>
        <w:pStyle w:val="a3"/>
        <w:jc w:val="both"/>
        <w:rPr>
          <w:b/>
        </w:rPr>
      </w:pPr>
      <w:r w:rsidRPr="00F34987">
        <w:rPr>
          <w:b/>
        </w:rPr>
        <w:t>Ответ:</w:t>
      </w:r>
    </w:p>
    <w:p w:rsidR="00F34987" w:rsidRPr="00F34987" w:rsidRDefault="00F34987" w:rsidP="00F34987">
      <w:pPr>
        <w:pStyle w:val="a3"/>
        <w:jc w:val="both"/>
      </w:pPr>
      <w:r w:rsidRPr="00F34987">
        <w:t>МИНИСТЕРСТВО ФИНАНСОВ РОССИЙСКОЙ ФЕДЕРАЦИИ</w:t>
      </w:r>
    </w:p>
    <w:p w:rsidR="00F34987" w:rsidRPr="00F34987" w:rsidRDefault="00F34987" w:rsidP="00F34987">
      <w:pPr>
        <w:pStyle w:val="a3"/>
        <w:jc w:val="both"/>
      </w:pPr>
    </w:p>
    <w:p w:rsidR="00F34987" w:rsidRPr="00F34987" w:rsidRDefault="00F34987" w:rsidP="00F34987">
      <w:pPr>
        <w:pStyle w:val="a3"/>
        <w:jc w:val="both"/>
      </w:pPr>
      <w:r w:rsidRPr="00F34987">
        <w:t>ПИСЬМО</w:t>
      </w:r>
    </w:p>
    <w:p w:rsidR="00F34987" w:rsidRPr="00F34987" w:rsidRDefault="00F34987" w:rsidP="00F34987">
      <w:pPr>
        <w:pStyle w:val="a3"/>
        <w:jc w:val="both"/>
      </w:pPr>
      <w:r w:rsidRPr="00F34987">
        <w:t>от 16 августа 2017 г. N 03-10-12/52503</w:t>
      </w:r>
    </w:p>
    <w:p w:rsidR="00F34987" w:rsidRPr="00F34987" w:rsidRDefault="00F34987" w:rsidP="00F34987">
      <w:pPr>
        <w:pStyle w:val="a3"/>
        <w:jc w:val="both"/>
      </w:pPr>
    </w:p>
    <w:p w:rsidR="00F34987" w:rsidRPr="00F34987" w:rsidRDefault="00F34987" w:rsidP="00F34987">
      <w:pPr>
        <w:pStyle w:val="a3"/>
        <w:jc w:val="both"/>
      </w:pPr>
      <w:r w:rsidRPr="00F34987">
        <w:t>Департамент налоговой и таможенной политики рассмотрел письмо и сообщает следующее.</w:t>
      </w:r>
    </w:p>
    <w:p w:rsidR="00F34987" w:rsidRPr="00F34987" w:rsidRDefault="00F34987" w:rsidP="00F34987">
      <w:pPr>
        <w:pStyle w:val="a3"/>
        <w:jc w:val="both"/>
      </w:pPr>
      <w:r w:rsidRPr="00F34987">
        <w:t>В соответствии с пунктом 1 статьи 214 Федерального закона от 27 ноября 2010 г. N 311-ФЗ "О таможенном регулировании в Российской Федерации" (далее - Федеральный закон) при вывозе с таможенной территории Таможенного союза товаров Таможенного союза, в отношении которых не могут быть представлены точные сведения о количестве и (или) таможенной стоимости, допускается их временное периодическое таможенное декларирование путем подачи временной декларации на товары.</w:t>
      </w:r>
    </w:p>
    <w:p w:rsidR="00F34987" w:rsidRPr="00F34987" w:rsidRDefault="00F34987" w:rsidP="00F34987">
      <w:pPr>
        <w:pStyle w:val="a3"/>
        <w:jc w:val="both"/>
      </w:pPr>
      <w:r w:rsidRPr="00F34987">
        <w:t>Поскольку временное периодическое декларирование товаров является единым комплексом правоотношений, которые возникают между декларантами и таможенными органами с момента регистрации таможенным органом временной таможенной декларации, что подтверждается определением Конституционного Суда Российской Федерации от 07.11.2008 N 631-О-О, то полная и надлежащим образом заполненная декларация на товары должна быть подана в соответствии с условиями, действовавшими на момент подачи временной декларации на товары.</w:t>
      </w:r>
    </w:p>
    <w:p w:rsidR="00F34987" w:rsidRPr="00F34987" w:rsidRDefault="00F34987" w:rsidP="00F34987">
      <w:pPr>
        <w:pStyle w:val="a3"/>
        <w:jc w:val="both"/>
      </w:pPr>
    </w:p>
    <w:p w:rsidR="00F34987" w:rsidRPr="00F34987" w:rsidRDefault="00F34987" w:rsidP="00F34987">
      <w:pPr>
        <w:pStyle w:val="a3"/>
        <w:jc w:val="both"/>
      </w:pPr>
      <w:r w:rsidRPr="00F34987">
        <w:t>Заместитель директора Департамента</w:t>
      </w:r>
    </w:p>
    <w:p w:rsidR="00F34987" w:rsidRPr="00F34987" w:rsidRDefault="00F34987" w:rsidP="00F34987">
      <w:pPr>
        <w:pStyle w:val="a3"/>
        <w:jc w:val="both"/>
      </w:pPr>
      <w:r w:rsidRPr="00F34987">
        <w:t>налоговой и таможенной политики</w:t>
      </w:r>
    </w:p>
    <w:p w:rsidR="00F34987" w:rsidRPr="00F34987" w:rsidRDefault="00F34987" w:rsidP="00F34987">
      <w:pPr>
        <w:pStyle w:val="a3"/>
        <w:jc w:val="both"/>
      </w:pPr>
      <w:r w:rsidRPr="00F34987">
        <w:t>Н.А.ЗОЛКИН</w:t>
      </w:r>
    </w:p>
    <w:p w:rsidR="00F34987" w:rsidRPr="00F34987" w:rsidRDefault="00F34987" w:rsidP="00F34987">
      <w:pPr>
        <w:pStyle w:val="a3"/>
        <w:jc w:val="both"/>
      </w:pPr>
      <w:bookmarkStart w:id="0" w:name="_GoBack"/>
      <w:r w:rsidRPr="00F34987">
        <w:t>16.08.2017</w:t>
      </w:r>
    </w:p>
    <w:bookmarkEnd w:id="0"/>
    <w:p w:rsidR="00F34987" w:rsidRPr="00F34987" w:rsidRDefault="00F34987" w:rsidP="00F34987">
      <w:pPr>
        <w:pStyle w:val="a3"/>
      </w:pPr>
    </w:p>
    <w:sectPr w:rsidR="00F34987" w:rsidRPr="00F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87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8659-AD50-4505-B0D0-E0D72D9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34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2017-12-12T15:53:00Z</dcterms:created>
  <dcterms:modified xsi:type="dcterms:W3CDTF">2017-12-12T15:54:00Z</dcterms:modified>
</cp:coreProperties>
</file>