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AE7" w:rsidRPr="00E63247" w:rsidRDefault="00A15AE7" w:rsidP="0032296F">
      <w:pPr>
        <w:spacing w:line="360" w:lineRule="auto"/>
        <w:ind w:left="4253" w:right="-6"/>
        <w:jc w:val="center"/>
        <w:rPr>
          <w:sz w:val="30"/>
          <w:szCs w:val="30"/>
        </w:rPr>
      </w:pPr>
      <w:r w:rsidRPr="00E63247">
        <w:rPr>
          <w:sz w:val="30"/>
          <w:szCs w:val="30"/>
        </w:rPr>
        <w:t>ПРИЛОЖЕНИЕ</w:t>
      </w:r>
    </w:p>
    <w:p w:rsidR="00A15AE7" w:rsidRPr="00E63247" w:rsidRDefault="00A15AE7" w:rsidP="00A15AE7">
      <w:pPr>
        <w:ind w:left="4253" w:right="-3"/>
        <w:jc w:val="center"/>
        <w:rPr>
          <w:sz w:val="30"/>
          <w:szCs w:val="30"/>
        </w:rPr>
      </w:pPr>
      <w:r w:rsidRPr="00E63247">
        <w:rPr>
          <w:sz w:val="30"/>
          <w:szCs w:val="30"/>
        </w:rPr>
        <w:t>к Решению Коллегии</w:t>
      </w:r>
    </w:p>
    <w:p w:rsidR="00A15AE7" w:rsidRPr="00E63247" w:rsidRDefault="00A15AE7" w:rsidP="00A15AE7">
      <w:pPr>
        <w:ind w:left="4253" w:right="-3"/>
        <w:jc w:val="center"/>
        <w:rPr>
          <w:sz w:val="30"/>
          <w:szCs w:val="30"/>
        </w:rPr>
      </w:pPr>
      <w:r w:rsidRPr="00E63247">
        <w:rPr>
          <w:sz w:val="30"/>
          <w:szCs w:val="30"/>
        </w:rPr>
        <w:t>Евразийской экономической комиссии</w:t>
      </w:r>
    </w:p>
    <w:p w:rsidR="00A15AE7" w:rsidRPr="00E63247" w:rsidRDefault="00A15AE7" w:rsidP="00A15AE7">
      <w:pPr>
        <w:ind w:left="4253" w:right="-3"/>
        <w:jc w:val="center"/>
        <w:rPr>
          <w:sz w:val="30"/>
          <w:szCs w:val="30"/>
        </w:rPr>
      </w:pPr>
      <w:r w:rsidRPr="00E63247">
        <w:rPr>
          <w:sz w:val="30"/>
          <w:szCs w:val="30"/>
        </w:rPr>
        <w:t xml:space="preserve">от </w:t>
      </w:r>
      <w:r w:rsidR="00DA7DCF">
        <w:rPr>
          <w:sz w:val="30"/>
          <w:szCs w:val="30"/>
        </w:rPr>
        <w:t>12 мая</w:t>
      </w:r>
      <w:r w:rsidRPr="00E63247">
        <w:rPr>
          <w:sz w:val="30"/>
          <w:szCs w:val="30"/>
        </w:rPr>
        <w:t xml:space="preserve"> 201</w:t>
      </w:r>
      <w:r w:rsidR="00146B7C" w:rsidRPr="00E63247">
        <w:rPr>
          <w:sz w:val="30"/>
          <w:szCs w:val="30"/>
        </w:rPr>
        <w:t>5</w:t>
      </w:r>
      <w:r w:rsidRPr="00E63247">
        <w:rPr>
          <w:sz w:val="30"/>
          <w:szCs w:val="30"/>
        </w:rPr>
        <w:t xml:space="preserve"> г. №</w:t>
      </w:r>
      <w:r w:rsidR="00DA7DCF">
        <w:rPr>
          <w:sz w:val="30"/>
          <w:szCs w:val="30"/>
        </w:rPr>
        <w:t xml:space="preserve"> 52</w:t>
      </w:r>
      <w:bookmarkStart w:id="0" w:name="_GoBack"/>
      <w:bookmarkEnd w:id="0"/>
    </w:p>
    <w:p w:rsidR="00A15AE7" w:rsidRPr="00E63247" w:rsidRDefault="00A15AE7" w:rsidP="001C68AC">
      <w:pPr>
        <w:autoSpaceDE w:val="0"/>
        <w:autoSpaceDN w:val="0"/>
        <w:adjustRightInd w:val="0"/>
        <w:jc w:val="right"/>
        <w:rPr>
          <w:sz w:val="30"/>
          <w:szCs w:val="30"/>
        </w:rPr>
      </w:pPr>
    </w:p>
    <w:p w:rsidR="00A15AE7" w:rsidRPr="00E63247" w:rsidRDefault="00A15AE7" w:rsidP="001C68AC">
      <w:pPr>
        <w:autoSpaceDE w:val="0"/>
        <w:autoSpaceDN w:val="0"/>
        <w:adjustRightInd w:val="0"/>
        <w:jc w:val="right"/>
        <w:rPr>
          <w:sz w:val="30"/>
          <w:szCs w:val="30"/>
        </w:rPr>
      </w:pPr>
    </w:p>
    <w:p w:rsidR="001C68AC" w:rsidRPr="00EA32CB" w:rsidRDefault="001C68AC" w:rsidP="001C68AC">
      <w:pPr>
        <w:autoSpaceDE w:val="0"/>
        <w:autoSpaceDN w:val="0"/>
        <w:adjustRightInd w:val="0"/>
        <w:jc w:val="right"/>
        <w:rPr>
          <w:sz w:val="30"/>
          <w:szCs w:val="30"/>
        </w:rPr>
      </w:pPr>
    </w:p>
    <w:p w:rsidR="00431614" w:rsidRPr="00EA32CB" w:rsidRDefault="00431614" w:rsidP="001C68AC">
      <w:pPr>
        <w:autoSpaceDE w:val="0"/>
        <w:autoSpaceDN w:val="0"/>
        <w:adjustRightInd w:val="0"/>
        <w:jc w:val="right"/>
        <w:rPr>
          <w:sz w:val="30"/>
          <w:szCs w:val="30"/>
        </w:rPr>
      </w:pPr>
    </w:p>
    <w:p w:rsidR="00605063" w:rsidRDefault="00605063" w:rsidP="001C68AC">
      <w:pPr>
        <w:autoSpaceDE w:val="0"/>
        <w:autoSpaceDN w:val="0"/>
        <w:adjustRightInd w:val="0"/>
        <w:jc w:val="right"/>
        <w:rPr>
          <w:sz w:val="30"/>
          <w:szCs w:val="30"/>
        </w:rPr>
      </w:pPr>
    </w:p>
    <w:p w:rsidR="00A15AE7" w:rsidRPr="00E63247" w:rsidRDefault="00A15AE7" w:rsidP="00A15AE7">
      <w:pPr>
        <w:autoSpaceDE w:val="0"/>
        <w:autoSpaceDN w:val="0"/>
        <w:adjustRightInd w:val="0"/>
        <w:jc w:val="center"/>
        <w:rPr>
          <w:rFonts w:eastAsiaTheme="minorHAnsi"/>
          <w:b/>
          <w:sz w:val="30"/>
          <w:szCs w:val="30"/>
          <w:lang w:eastAsia="en-US"/>
        </w:rPr>
      </w:pPr>
      <w:r w:rsidRPr="00E63247">
        <w:rPr>
          <w:rFonts w:eastAsiaTheme="minorHAnsi"/>
          <w:b/>
          <w:spacing w:val="40"/>
          <w:sz w:val="30"/>
          <w:szCs w:val="30"/>
          <w:lang w:eastAsia="en-US"/>
        </w:rPr>
        <w:t>ИЗМЕНЕНИ</w:t>
      </w:r>
      <w:r w:rsidRPr="00E63247">
        <w:rPr>
          <w:rFonts w:eastAsiaTheme="minorHAnsi"/>
          <w:b/>
          <w:sz w:val="30"/>
          <w:szCs w:val="30"/>
          <w:lang w:eastAsia="en-US"/>
        </w:rPr>
        <w:t xml:space="preserve">Я, </w:t>
      </w:r>
    </w:p>
    <w:p w:rsidR="00A15AE7" w:rsidRPr="00E63247" w:rsidRDefault="00A15AE7" w:rsidP="008A680D">
      <w:pPr>
        <w:autoSpaceDE w:val="0"/>
        <w:autoSpaceDN w:val="0"/>
        <w:adjustRightInd w:val="0"/>
        <w:jc w:val="center"/>
        <w:rPr>
          <w:rFonts w:eastAsiaTheme="minorHAnsi"/>
          <w:b/>
          <w:sz w:val="30"/>
          <w:szCs w:val="30"/>
          <w:lang w:eastAsia="en-US"/>
        </w:rPr>
      </w:pPr>
      <w:r w:rsidRPr="00E63247">
        <w:rPr>
          <w:rFonts w:eastAsiaTheme="minorHAnsi"/>
          <w:b/>
          <w:sz w:val="30"/>
          <w:szCs w:val="30"/>
          <w:lang w:eastAsia="en-US"/>
        </w:rPr>
        <w:t xml:space="preserve">вносимые в </w:t>
      </w:r>
      <w:r w:rsidR="00C41EA8">
        <w:rPr>
          <w:rFonts w:eastAsiaTheme="minorHAnsi"/>
          <w:b/>
          <w:sz w:val="30"/>
          <w:szCs w:val="30"/>
          <w:lang w:eastAsia="en-US"/>
        </w:rPr>
        <w:t>р</w:t>
      </w:r>
      <w:r w:rsidRPr="00E63247">
        <w:rPr>
          <w:rFonts w:eastAsiaTheme="minorHAnsi"/>
          <w:b/>
          <w:sz w:val="30"/>
          <w:szCs w:val="30"/>
          <w:lang w:eastAsia="en-US"/>
        </w:rPr>
        <w:t>ешени</w:t>
      </w:r>
      <w:r w:rsidR="00C41EA8">
        <w:rPr>
          <w:rFonts w:eastAsiaTheme="minorHAnsi"/>
          <w:b/>
          <w:sz w:val="30"/>
          <w:szCs w:val="30"/>
          <w:lang w:eastAsia="en-US"/>
        </w:rPr>
        <w:t>я</w:t>
      </w:r>
      <w:r w:rsidRPr="00E63247">
        <w:rPr>
          <w:rFonts w:eastAsiaTheme="minorHAnsi"/>
          <w:b/>
          <w:sz w:val="30"/>
          <w:szCs w:val="30"/>
          <w:lang w:eastAsia="en-US"/>
        </w:rPr>
        <w:t xml:space="preserve"> Комиссии Таможенного союза</w:t>
      </w:r>
    </w:p>
    <w:p w:rsidR="00605063" w:rsidRPr="00EA32CB" w:rsidRDefault="00605063" w:rsidP="00A15AE7">
      <w:pPr>
        <w:autoSpaceDE w:val="0"/>
        <w:autoSpaceDN w:val="0"/>
        <w:adjustRightInd w:val="0"/>
        <w:ind w:firstLine="709"/>
        <w:jc w:val="right"/>
        <w:rPr>
          <w:sz w:val="30"/>
          <w:szCs w:val="30"/>
        </w:rPr>
      </w:pPr>
    </w:p>
    <w:p w:rsidR="00431614" w:rsidRPr="00EA32CB" w:rsidRDefault="00431614" w:rsidP="00A15AE7">
      <w:pPr>
        <w:autoSpaceDE w:val="0"/>
        <w:autoSpaceDN w:val="0"/>
        <w:adjustRightInd w:val="0"/>
        <w:ind w:firstLine="709"/>
        <w:jc w:val="right"/>
        <w:rPr>
          <w:sz w:val="30"/>
          <w:szCs w:val="30"/>
        </w:rPr>
      </w:pPr>
    </w:p>
    <w:tbl>
      <w:tblPr>
        <w:tblW w:w="9666" w:type="dxa"/>
        <w:tblLayout w:type="fixed"/>
        <w:tblLook w:val="04A0" w:firstRow="1" w:lastRow="0" w:firstColumn="1" w:lastColumn="0" w:noHBand="0" w:noVBand="1"/>
      </w:tblPr>
      <w:tblGrid>
        <w:gridCol w:w="9666"/>
      </w:tblGrid>
      <w:tr w:rsidR="00C120FA" w:rsidRPr="00E63247" w:rsidTr="00605063">
        <w:trPr>
          <w:trHeight w:val="723"/>
        </w:trPr>
        <w:tc>
          <w:tcPr>
            <w:tcW w:w="9666" w:type="dxa"/>
          </w:tcPr>
          <w:p w:rsidR="00C41EA8" w:rsidRDefault="00B2276A" w:rsidP="00C41EA8">
            <w:pPr>
              <w:autoSpaceDE w:val="0"/>
              <w:autoSpaceDN w:val="0"/>
              <w:adjustRightInd w:val="0"/>
              <w:spacing w:line="360" w:lineRule="auto"/>
              <w:ind w:firstLine="720"/>
              <w:jc w:val="both"/>
              <w:rPr>
                <w:sz w:val="30"/>
                <w:szCs w:val="30"/>
              </w:rPr>
            </w:pPr>
            <w:r w:rsidRPr="00E63247">
              <w:rPr>
                <w:sz w:val="30"/>
                <w:szCs w:val="30"/>
              </w:rPr>
              <w:t>1. </w:t>
            </w:r>
            <w:r w:rsidR="00605063">
              <w:rPr>
                <w:sz w:val="30"/>
                <w:szCs w:val="30"/>
              </w:rPr>
              <w:t xml:space="preserve">В </w:t>
            </w:r>
            <w:r w:rsidR="00C41EA8">
              <w:rPr>
                <w:sz w:val="30"/>
                <w:szCs w:val="30"/>
              </w:rPr>
              <w:t>Решени</w:t>
            </w:r>
            <w:r w:rsidR="00605063">
              <w:rPr>
                <w:sz w:val="30"/>
                <w:szCs w:val="30"/>
              </w:rPr>
              <w:t>и</w:t>
            </w:r>
            <w:r w:rsidR="00C41EA8">
              <w:rPr>
                <w:sz w:val="30"/>
                <w:szCs w:val="30"/>
              </w:rPr>
              <w:t xml:space="preserve"> </w:t>
            </w:r>
            <w:r w:rsidR="00C41EA8" w:rsidRPr="00215A49">
              <w:rPr>
                <w:sz w:val="30"/>
                <w:szCs w:val="30"/>
              </w:rPr>
              <w:t>Комиссии Таможенного союза</w:t>
            </w:r>
            <w:r w:rsidR="00C41EA8">
              <w:rPr>
                <w:sz w:val="30"/>
                <w:szCs w:val="30"/>
              </w:rPr>
              <w:t xml:space="preserve"> от 20 сентября 2010 г. № 378 «</w:t>
            </w:r>
            <w:r w:rsidR="00C41EA8" w:rsidRPr="00772150">
              <w:rPr>
                <w:sz w:val="30"/>
                <w:szCs w:val="30"/>
              </w:rPr>
              <w:t>О классификаторах, используемых для з</w:t>
            </w:r>
            <w:r w:rsidR="00C41EA8">
              <w:rPr>
                <w:sz w:val="30"/>
                <w:szCs w:val="30"/>
              </w:rPr>
              <w:t>аполнения таможенных деклараций»</w:t>
            </w:r>
            <w:r w:rsidR="00C41EA8" w:rsidRPr="00772150">
              <w:rPr>
                <w:sz w:val="30"/>
                <w:szCs w:val="30"/>
              </w:rPr>
              <w:t>:</w:t>
            </w:r>
          </w:p>
          <w:p w:rsidR="00C41EA8" w:rsidRPr="008612EA" w:rsidRDefault="00C41EA8" w:rsidP="00C41EA8">
            <w:pPr>
              <w:autoSpaceDE w:val="0"/>
              <w:autoSpaceDN w:val="0"/>
              <w:adjustRightInd w:val="0"/>
              <w:spacing w:line="360" w:lineRule="auto"/>
              <w:ind w:firstLine="720"/>
              <w:jc w:val="both"/>
              <w:rPr>
                <w:sz w:val="30"/>
                <w:szCs w:val="30"/>
              </w:rPr>
            </w:pPr>
            <w:r>
              <w:rPr>
                <w:sz w:val="30"/>
                <w:szCs w:val="30"/>
              </w:rPr>
              <w:t>а) д</w:t>
            </w:r>
            <w:r w:rsidRPr="008612EA">
              <w:rPr>
                <w:sz w:val="30"/>
                <w:szCs w:val="30"/>
              </w:rPr>
              <w:t>ополнить пунктом 2</w:t>
            </w:r>
            <w:r w:rsidRPr="008612EA">
              <w:rPr>
                <w:sz w:val="30"/>
                <w:szCs w:val="30"/>
                <w:vertAlign w:val="superscript"/>
              </w:rPr>
              <w:t>2</w:t>
            </w:r>
            <w:r w:rsidRPr="008612EA">
              <w:rPr>
                <w:sz w:val="30"/>
                <w:szCs w:val="30"/>
              </w:rPr>
              <w:t xml:space="preserve"> следующего содержания:</w:t>
            </w:r>
          </w:p>
          <w:p w:rsidR="00C41EA8" w:rsidRDefault="00C41EA8" w:rsidP="00C41EA8">
            <w:pPr>
              <w:autoSpaceDE w:val="0"/>
              <w:autoSpaceDN w:val="0"/>
              <w:adjustRightInd w:val="0"/>
              <w:spacing w:line="360" w:lineRule="auto"/>
              <w:ind w:firstLine="720"/>
              <w:jc w:val="both"/>
              <w:rPr>
                <w:sz w:val="30"/>
                <w:szCs w:val="30"/>
              </w:rPr>
            </w:pPr>
            <w:r w:rsidRPr="008612EA">
              <w:rPr>
                <w:sz w:val="30"/>
                <w:szCs w:val="30"/>
              </w:rPr>
              <w:t>«2</w:t>
            </w:r>
            <w:r w:rsidRPr="008612EA">
              <w:rPr>
                <w:sz w:val="30"/>
                <w:szCs w:val="30"/>
                <w:vertAlign w:val="superscript"/>
              </w:rPr>
              <w:t>2</w:t>
            </w:r>
            <w:r w:rsidRPr="008612EA">
              <w:rPr>
                <w:sz w:val="30"/>
                <w:szCs w:val="30"/>
              </w:rPr>
              <w:t xml:space="preserve">. Утвердить </w:t>
            </w:r>
            <w:r w:rsidR="00605063">
              <w:rPr>
                <w:sz w:val="30"/>
                <w:szCs w:val="30"/>
              </w:rPr>
              <w:t xml:space="preserve">со сроком вступления в силу с 1 сентября 2015 года </w:t>
            </w:r>
            <w:r w:rsidRPr="008612EA">
              <w:rPr>
                <w:sz w:val="30"/>
                <w:szCs w:val="30"/>
              </w:rPr>
              <w:t xml:space="preserve">классификатор типов транспортных средств </w:t>
            </w:r>
            <w:r w:rsidRPr="0009483A">
              <w:rPr>
                <w:sz w:val="30"/>
                <w:szCs w:val="30"/>
              </w:rPr>
              <w:t xml:space="preserve">международной перевозки (Приложение 25) и классификатор марок </w:t>
            </w:r>
            <w:r w:rsidR="00474D7F">
              <w:rPr>
                <w:sz w:val="30"/>
                <w:szCs w:val="30"/>
              </w:rPr>
              <w:t>дорожных транспортных средств</w:t>
            </w:r>
            <w:r w:rsidRPr="0009483A">
              <w:rPr>
                <w:sz w:val="30"/>
                <w:szCs w:val="30"/>
              </w:rPr>
              <w:t xml:space="preserve"> (Приложение </w:t>
            </w:r>
            <w:r w:rsidRPr="008612EA">
              <w:rPr>
                <w:sz w:val="30"/>
                <w:szCs w:val="30"/>
              </w:rPr>
              <w:t>26).»</w:t>
            </w:r>
            <w:r w:rsidRPr="00815953">
              <w:rPr>
                <w:sz w:val="30"/>
                <w:szCs w:val="30"/>
              </w:rPr>
              <w:t>;</w:t>
            </w:r>
          </w:p>
          <w:p w:rsidR="00B2276A" w:rsidRPr="00F35C71" w:rsidRDefault="00C41EA8" w:rsidP="00C63DC1">
            <w:pPr>
              <w:autoSpaceDE w:val="0"/>
              <w:autoSpaceDN w:val="0"/>
              <w:adjustRightInd w:val="0"/>
              <w:spacing w:line="360" w:lineRule="auto"/>
              <w:ind w:firstLine="720"/>
              <w:jc w:val="both"/>
              <w:rPr>
                <w:sz w:val="30"/>
                <w:szCs w:val="30"/>
              </w:rPr>
            </w:pPr>
            <w:r>
              <w:rPr>
                <w:sz w:val="30"/>
                <w:szCs w:val="30"/>
              </w:rPr>
              <w:t>б) в</w:t>
            </w:r>
            <w:r w:rsidR="00B2276A" w:rsidRPr="00E63247">
              <w:rPr>
                <w:sz w:val="30"/>
                <w:szCs w:val="30"/>
              </w:rPr>
              <w:t xml:space="preserve"> пункте 3 слова «государств – членов Таможенного союза» заменить словами «государств – членов Евразийского экономического союза», слова «Секретариата Комиссии Таможенного союза» заменить словами «Евразийской экономической комиссии»</w:t>
            </w:r>
            <w:r w:rsidR="00F35C71" w:rsidRPr="00F35C71">
              <w:rPr>
                <w:sz w:val="30"/>
                <w:szCs w:val="30"/>
              </w:rPr>
              <w:t>;</w:t>
            </w:r>
          </w:p>
          <w:p w:rsidR="00B2276A" w:rsidRPr="00F35C71" w:rsidRDefault="00842667" w:rsidP="00C63DC1">
            <w:pPr>
              <w:autoSpaceDE w:val="0"/>
              <w:autoSpaceDN w:val="0"/>
              <w:adjustRightInd w:val="0"/>
              <w:spacing w:line="360" w:lineRule="auto"/>
              <w:ind w:firstLine="720"/>
              <w:jc w:val="both"/>
              <w:rPr>
                <w:sz w:val="30"/>
                <w:szCs w:val="30"/>
              </w:rPr>
            </w:pPr>
            <w:r>
              <w:rPr>
                <w:sz w:val="30"/>
                <w:szCs w:val="30"/>
              </w:rPr>
              <w:t>в)</w:t>
            </w:r>
            <w:r w:rsidR="00B2276A" w:rsidRPr="00E63247">
              <w:rPr>
                <w:sz w:val="30"/>
                <w:szCs w:val="30"/>
              </w:rPr>
              <w:t> </w:t>
            </w:r>
            <w:r>
              <w:rPr>
                <w:sz w:val="30"/>
                <w:szCs w:val="30"/>
              </w:rPr>
              <w:t>в</w:t>
            </w:r>
            <w:r w:rsidR="00B2276A" w:rsidRPr="00E63247">
              <w:rPr>
                <w:sz w:val="30"/>
                <w:szCs w:val="30"/>
              </w:rPr>
              <w:t xml:space="preserve"> пункте 4 слова «Секретариату Комиссии Таможенного союза» заменить словами «Евразийской экономической комиссии», слова «государств</w:t>
            </w:r>
            <w:r w:rsidR="00BD4279">
              <w:rPr>
                <w:sz w:val="30"/>
                <w:szCs w:val="30"/>
              </w:rPr>
              <w:t xml:space="preserve"> </w:t>
            </w:r>
            <w:r w:rsidR="00B2276A" w:rsidRPr="00E63247">
              <w:rPr>
                <w:sz w:val="30"/>
                <w:szCs w:val="30"/>
              </w:rPr>
              <w:t>–</w:t>
            </w:r>
            <w:r w:rsidR="00BD4279">
              <w:rPr>
                <w:sz w:val="30"/>
                <w:szCs w:val="30"/>
              </w:rPr>
              <w:t xml:space="preserve"> </w:t>
            </w:r>
            <w:r w:rsidR="00B2276A" w:rsidRPr="00E63247">
              <w:rPr>
                <w:sz w:val="30"/>
                <w:szCs w:val="30"/>
              </w:rPr>
              <w:t>членов Таможенного союза» заменить словами «государств – членов Евразийского экономического союза»</w:t>
            </w:r>
            <w:r w:rsidR="00F35C71" w:rsidRPr="00F35C71">
              <w:rPr>
                <w:sz w:val="30"/>
                <w:szCs w:val="30"/>
              </w:rPr>
              <w:t>;</w:t>
            </w:r>
          </w:p>
          <w:p w:rsidR="00431614" w:rsidRPr="00EA32CB" w:rsidRDefault="00431614" w:rsidP="00CD695A">
            <w:pPr>
              <w:autoSpaceDE w:val="0"/>
              <w:autoSpaceDN w:val="0"/>
              <w:adjustRightInd w:val="0"/>
              <w:spacing w:line="360" w:lineRule="auto"/>
              <w:ind w:firstLine="720"/>
              <w:jc w:val="both"/>
              <w:rPr>
                <w:sz w:val="30"/>
                <w:szCs w:val="30"/>
              </w:rPr>
            </w:pPr>
          </w:p>
          <w:p w:rsidR="00431614" w:rsidRPr="00EA32CB" w:rsidRDefault="00431614" w:rsidP="00CD695A">
            <w:pPr>
              <w:autoSpaceDE w:val="0"/>
              <w:autoSpaceDN w:val="0"/>
              <w:adjustRightInd w:val="0"/>
              <w:spacing w:line="360" w:lineRule="auto"/>
              <w:ind w:firstLine="720"/>
              <w:jc w:val="both"/>
              <w:rPr>
                <w:sz w:val="30"/>
                <w:szCs w:val="30"/>
              </w:rPr>
            </w:pPr>
          </w:p>
          <w:p w:rsidR="00431614" w:rsidRPr="00EA32CB" w:rsidRDefault="00431614" w:rsidP="00CD695A">
            <w:pPr>
              <w:autoSpaceDE w:val="0"/>
              <w:autoSpaceDN w:val="0"/>
              <w:adjustRightInd w:val="0"/>
              <w:spacing w:line="360" w:lineRule="auto"/>
              <w:ind w:firstLine="720"/>
              <w:jc w:val="both"/>
              <w:rPr>
                <w:sz w:val="30"/>
                <w:szCs w:val="30"/>
              </w:rPr>
            </w:pPr>
          </w:p>
          <w:p w:rsidR="00CD695A" w:rsidRPr="00E63247" w:rsidRDefault="00842667" w:rsidP="00CD695A">
            <w:pPr>
              <w:autoSpaceDE w:val="0"/>
              <w:autoSpaceDN w:val="0"/>
              <w:adjustRightInd w:val="0"/>
              <w:spacing w:line="360" w:lineRule="auto"/>
              <w:ind w:firstLine="720"/>
              <w:jc w:val="both"/>
              <w:rPr>
                <w:sz w:val="30"/>
                <w:szCs w:val="30"/>
              </w:rPr>
            </w:pPr>
            <w:r>
              <w:rPr>
                <w:sz w:val="30"/>
                <w:szCs w:val="30"/>
              </w:rPr>
              <w:lastRenderedPageBreak/>
              <w:t>г)</w:t>
            </w:r>
            <w:r w:rsidR="00CD695A" w:rsidRPr="00E63247">
              <w:rPr>
                <w:sz w:val="30"/>
                <w:szCs w:val="30"/>
              </w:rPr>
              <w:t> </w:t>
            </w:r>
            <w:r>
              <w:rPr>
                <w:sz w:val="30"/>
                <w:szCs w:val="30"/>
              </w:rPr>
              <w:t>в</w:t>
            </w:r>
            <w:r w:rsidR="00CD695A" w:rsidRPr="00E63247">
              <w:rPr>
                <w:sz w:val="30"/>
                <w:szCs w:val="30"/>
              </w:rPr>
              <w:t xml:space="preserve"> классификаторе особенностей перемещения товаров (Приложение 2):</w:t>
            </w:r>
          </w:p>
          <w:p w:rsidR="00CD695A" w:rsidRPr="00585545" w:rsidRDefault="00CD695A" w:rsidP="00CD695A">
            <w:pPr>
              <w:autoSpaceDE w:val="0"/>
              <w:autoSpaceDN w:val="0"/>
              <w:adjustRightInd w:val="0"/>
              <w:spacing w:line="360" w:lineRule="auto"/>
              <w:ind w:firstLine="720"/>
              <w:jc w:val="both"/>
              <w:rPr>
                <w:sz w:val="30"/>
                <w:szCs w:val="30"/>
              </w:rPr>
            </w:pPr>
            <w:r w:rsidRPr="00E63247">
              <w:rPr>
                <w:sz w:val="30"/>
                <w:szCs w:val="30"/>
              </w:rPr>
              <w:t xml:space="preserve">в позициях с кодами 008, 009, 011, 031, 032, 070, 071, </w:t>
            </w:r>
            <w:r w:rsidR="00483121">
              <w:rPr>
                <w:sz w:val="30"/>
                <w:szCs w:val="30"/>
              </w:rPr>
              <w:t xml:space="preserve">110, 111, </w:t>
            </w:r>
            <w:r w:rsidRPr="00E63247">
              <w:rPr>
                <w:sz w:val="30"/>
                <w:szCs w:val="30"/>
              </w:rPr>
              <w:t xml:space="preserve">112, 113, 114, 115, 116, </w:t>
            </w:r>
            <w:r w:rsidR="00483121">
              <w:rPr>
                <w:sz w:val="30"/>
                <w:szCs w:val="30"/>
              </w:rPr>
              <w:t xml:space="preserve">117, 120, 121, </w:t>
            </w:r>
            <w:r w:rsidRPr="00E63247">
              <w:rPr>
                <w:sz w:val="30"/>
                <w:szCs w:val="30"/>
              </w:rPr>
              <w:t xml:space="preserve">122, 123, 124, 125, 126, </w:t>
            </w:r>
            <w:r w:rsidR="00483121">
              <w:rPr>
                <w:sz w:val="30"/>
                <w:szCs w:val="30"/>
              </w:rPr>
              <w:t xml:space="preserve">127, </w:t>
            </w:r>
            <w:r w:rsidRPr="00E63247">
              <w:rPr>
                <w:sz w:val="30"/>
                <w:szCs w:val="30"/>
              </w:rPr>
              <w:t>153 и 161 слова «Таможенного союза» заменить словами «Евразийского экономического союза»;</w:t>
            </w:r>
          </w:p>
          <w:p w:rsidR="00CD695A" w:rsidRPr="00E63247" w:rsidRDefault="00CD695A" w:rsidP="00CD695A">
            <w:pPr>
              <w:autoSpaceDE w:val="0"/>
              <w:autoSpaceDN w:val="0"/>
              <w:adjustRightInd w:val="0"/>
              <w:spacing w:line="360" w:lineRule="auto"/>
              <w:ind w:firstLine="720"/>
              <w:jc w:val="both"/>
              <w:rPr>
                <w:sz w:val="30"/>
                <w:szCs w:val="30"/>
              </w:rPr>
            </w:pPr>
            <w:r w:rsidRPr="00E63247">
              <w:rPr>
                <w:sz w:val="30"/>
                <w:szCs w:val="30"/>
              </w:rPr>
              <w:t>в позициях с кодами 134 и 138 слова «таможенной территории Таможенного союза» заменить словами «таможенной территории  Евразийского экономического союза»;</w:t>
            </w:r>
          </w:p>
          <w:p w:rsidR="00CD695A" w:rsidRPr="00E63247" w:rsidRDefault="00CD695A" w:rsidP="00CD695A">
            <w:pPr>
              <w:autoSpaceDE w:val="0"/>
              <w:autoSpaceDN w:val="0"/>
              <w:adjustRightInd w:val="0"/>
              <w:spacing w:line="360" w:lineRule="auto"/>
              <w:ind w:firstLine="720"/>
              <w:jc w:val="both"/>
              <w:rPr>
                <w:sz w:val="30"/>
                <w:szCs w:val="30"/>
              </w:rPr>
            </w:pPr>
            <w:r w:rsidRPr="00E63247">
              <w:rPr>
                <w:sz w:val="30"/>
                <w:szCs w:val="30"/>
              </w:rPr>
              <w:t>в позициях с кодами 135 и 137 слова «таможенную территорию Таможенного союза» заменить словами «таможенную территорию  Евразийского экономического союза»;</w:t>
            </w:r>
          </w:p>
          <w:p w:rsidR="00CD695A" w:rsidRPr="00F35C71" w:rsidRDefault="00CD695A" w:rsidP="00CD695A">
            <w:pPr>
              <w:autoSpaceDE w:val="0"/>
              <w:autoSpaceDN w:val="0"/>
              <w:adjustRightInd w:val="0"/>
              <w:spacing w:line="360" w:lineRule="auto"/>
              <w:ind w:firstLine="720"/>
              <w:jc w:val="both"/>
              <w:rPr>
                <w:sz w:val="30"/>
                <w:szCs w:val="30"/>
              </w:rPr>
            </w:pPr>
            <w:r w:rsidRPr="00E63247">
              <w:rPr>
                <w:sz w:val="30"/>
                <w:szCs w:val="30"/>
              </w:rPr>
              <w:t xml:space="preserve">в позиции с кодом 161 слова «ТН ВЭД ТС» заменить словами </w:t>
            </w:r>
            <w:r w:rsidR="0033179F">
              <w:rPr>
                <w:sz w:val="30"/>
                <w:szCs w:val="30"/>
              </w:rPr>
              <w:br/>
            </w:r>
            <w:r w:rsidRPr="00E63247">
              <w:rPr>
                <w:sz w:val="30"/>
                <w:szCs w:val="30"/>
              </w:rPr>
              <w:t>«ТН ВЭД ЕАЭС»</w:t>
            </w:r>
            <w:r w:rsidR="00F35C71" w:rsidRPr="00F35C71">
              <w:rPr>
                <w:sz w:val="30"/>
                <w:szCs w:val="30"/>
              </w:rPr>
              <w:t>;</w:t>
            </w:r>
          </w:p>
          <w:p w:rsidR="00CD695A" w:rsidRPr="00F35C71" w:rsidRDefault="00842667" w:rsidP="00CD695A">
            <w:pPr>
              <w:autoSpaceDE w:val="0"/>
              <w:autoSpaceDN w:val="0"/>
              <w:adjustRightInd w:val="0"/>
              <w:spacing w:line="360" w:lineRule="auto"/>
              <w:ind w:firstLine="720"/>
              <w:jc w:val="both"/>
              <w:rPr>
                <w:sz w:val="30"/>
                <w:szCs w:val="30"/>
              </w:rPr>
            </w:pPr>
            <w:r>
              <w:rPr>
                <w:sz w:val="30"/>
                <w:szCs w:val="30"/>
              </w:rPr>
              <w:t>д)</w:t>
            </w:r>
            <w:r w:rsidR="00CD695A" w:rsidRPr="00E63247">
              <w:rPr>
                <w:sz w:val="30"/>
                <w:szCs w:val="30"/>
              </w:rPr>
              <w:t> </w:t>
            </w:r>
            <w:r>
              <w:rPr>
                <w:sz w:val="30"/>
                <w:szCs w:val="30"/>
              </w:rPr>
              <w:t>в</w:t>
            </w:r>
            <w:r w:rsidR="00CD695A" w:rsidRPr="00E63247">
              <w:rPr>
                <w:sz w:val="30"/>
                <w:szCs w:val="30"/>
              </w:rPr>
              <w:t xml:space="preserve"> позиции с кодом НВТ классификатора особенностей таможенного декларирования</w:t>
            </w:r>
            <w:r w:rsidR="00327020">
              <w:rPr>
                <w:sz w:val="30"/>
                <w:szCs w:val="30"/>
              </w:rPr>
              <w:t xml:space="preserve"> товаров (Приложение 6) слова «т</w:t>
            </w:r>
            <w:r w:rsidR="00CD695A" w:rsidRPr="00E63247">
              <w:rPr>
                <w:sz w:val="30"/>
                <w:szCs w:val="30"/>
              </w:rPr>
              <w:t>аможенного союза» заменить словами «Евразийского экономического союза»</w:t>
            </w:r>
            <w:r w:rsidR="00F35C71" w:rsidRPr="00F35C71">
              <w:rPr>
                <w:sz w:val="30"/>
                <w:szCs w:val="30"/>
              </w:rPr>
              <w:t>;</w:t>
            </w:r>
          </w:p>
          <w:p w:rsidR="00755CC1" w:rsidRPr="00E63247" w:rsidRDefault="00842667" w:rsidP="00C63DC1">
            <w:pPr>
              <w:autoSpaceDE w:val="0"/>
              <w:autoSpaceDN w:val="0"/>
              <w:adjustRightInd w:val="0"/>
              <w:spacing w:line="360" w:lineRule="auto"/>
              <w:ind w:firstLine="720"/>
              <w:jc w:val="both"/>
              <w:rPr>
                <w:sz w:val="30"/>
                <w:szCs w:val="30"/>
              </w:rPr>
            </w:pPr>
            <w:r>
              <w:rPr>
                <w:sz w:val="30"/>
                <w:szCs w:val="30"/>
              </w:rPr>
              <w:t>е)</w:t>
            </w:r>
            <w:r w:rsidR="002271B8" w:rsidRPr="00E63247">
              <w:rPr>
                <w:sz w:val="30"/>
                <w:szCs w:val="30"/>
              </w:rPr>
              <w:t> </w:t>
            </w:r>
            <w:r>
              <w:rPr>
                <w:sz w:val="30"/>
                <w:szCs w:val="30"/>
              </w:rPr>
              <w:t>в</w:t>
            </w:r>
            <w:r w:rsidR="00AD7048" w:rsidRPr="00E63247">
              <w:rPr>
                <w:sz w:val="30"/>
                <w:szCs w:val="30"/>
              </w:rPr>
              <w:t xml:space="preserve"> к</w:t>
            </w:r>
            <w:r w:rsidR="002271B8" w:rsidRPr="00E63247">
              <w:rPr>
                <w:sz w:val="30"/>
                <w:szCs w:val="30"/>
              </w:rPr>
              <w:t>лассификатор</w:t>
            </w:r>
            <w:r w:rsidR="00AD7048" w:rsidRPr="00E63247">
              <w:rPr>
                <w:sz w:val="30"/>
                <w:szCs w:val="30"/>
              </w:rPr>
              <w:t>е</w:t>
            </w:r>
            <w:r w:rsidR="002271B8" w:rsidRPr="00E63247">
              <w:rPr>
                <w:sz w:val="30"/>
                <w:szCs w:val="30"/>
              </w:rPr>
              <w:t xml:space="preserve"> льгот по уплате таможенных платежей (Приложение 7)</w:t>
            </w:r>
            <w:r w:rsidR="0000032F" w:rsidRPr="00E63247">
              <w:rPr>
                <w:sz w:val="30"/>
                <w:szCs w:val="30"/>
              </w:rPr>
              <w:t>:</w:t>
            </w:r>
          </w:p>
          <w:p w:rsidR="00755CC1" w:rsidRPr="00E63247" w:rsidRDefault="00755CC1" w:rsidP="00755CC1">
            <w:pPr>
              <w:autoSpaceDE w:val="0"/>
              <w:autoSpaceDN w:val="0"/>
              <w:adjustRightInd w:val="0"/>
              <w:spacing w:line="360" w:lineRule="auto"/>
              <w:ind w:firstLine="720"/>
              <w:jc w:val="both"/>
              <w:rPr>
                <w:sz w:val="30"/>
                <w:szCs w:val="30"/>
              </w:rPr>
            </w:pPr>
            <w:r w:rsidRPr="00E63247">
              <w:rPr>
                <w:sz w:val="30"/>
                <w:szCs w:val="30"/>
              </w:rPr>
              <w:t>в разделе 1:</w:t>
            </w:r>
          </w:p>
          <w:p w:rsidR="0000032F" w:rsidRPr="00E63247" w:rsidRDefault="00755CC1" w:rsidP="00755CC1">
            <w:pPr>
              <w:autoSpaceDE w:val="0"/>
              <w:autoSpaceDN w:val="0"/>
              <w:adjustRightInd w:val="0"/>
              <w:spacing w:line="360" w:lineRule="auto"/>
              <w:ind w:firstLine="720"/>
              <w:jc w:val="both"/>
              <w:rPr>
                <w:sz w:val="30"/>
                <w:szCs w:val="30"/>
              </w:rPr>
            </w:pPr>
            <w:r w:rsidRPr="00E63247">
              <w:rPr>
                <w:sz w:val="30"/>
                <w:szCs w:val="30"/>
              </w:rPr>
              <w:t>в наименовании слова «законодательством Таможенного союза» заменить словами «правом Евразийского экономического союза»;</w:t>
            </w:r>
            <w:r w:rsidR="00EF52B6" w:rsidRPr="00E63247">
              <w:rPr>
                <w:sz w:val="30"/>
                <w:szCs w:val="30"/>
              </w:rPr>
              <w:t xml:space="preserve"> </w:t>
            </w:r>
          </w:p>
          <w:p w:rsidR="00525425" w:rsidRPr="00E63247" w:rsidRDefault="0055363C" w:rsidP="00432834">
            <w:pPr>
              <w:autoSpaceDE w:val="0"/>
              <w:autoSpaceDN w:val="0"/>
              <w:adjustRightInd w:val="0"/>
              <w:spacing w:line="360" w:lineRule="auto"/>
              <w:ind w:firstLine="720"/>
              <w:jc w:val="both"/>
              <w:rPr>
                <w:sz w:val="30"/>
                <w:szCs w:val="30"/>
              </w:rPr>
            </w:pPr>
            <w:r>
              <w:rPr>
                <w:sz w:val="30"/>
                <w:szCs w:val="30"/>
              </w:rPr>
              <w:t>в подразделе 1.1</w:t>
            </w:r>
            <w:r w:rsidR="00525425" w:rsidRPr="00E63247">
              <w:rPr>
                <w:sz w:val="30"/>
                <w:szCs w:val="30"/>
              </w:rPr>
              <w:t>:</w:t>
            </w:r>
          </w:p>
          <w:p w:rsidR="00526308" w:rsidRDefault="00526308" w:rsidP="00432834">
            <w:pPr>
              <w:autoSpaceDE w:val="0"/>
              <w:autoSpaceDN w:val="0"/>
              <w:adjustRightInd w:val="0"/>
              <w:spacing w:line="360" w:lineRule="auto"/>
              <w:ind w:firstLine="720"/>
              <w:jc w:val="both"/>
              <w:rPr>
                <w:sz w:val="30"/>
                <w:szCs w:val="30"/>
              </w:rPr>
            </w:pPr>
            <w:proofErr w:type="gramStart"/>
            <w:r w:rsidRPr="00E63247">
              <w:rPr>
                <w:sz w:val="30"/>
                <w:szCs w:val="30"/>
              </w:rPr>
              <w:t>в позициях с кодами ВБ, БГ, ПС, УФ, РС, ПМ, СМ, Н</w:t>
            </w:r>
            <w:r w:rsidR="0055363C">
              <w:rPr>
                <w:sz w:val="30"/>
                <w:szCs w:val="30"/>
              </w:rPr>
              <w:t>С, ИП, ДМ, СГ, ВС, СР и МД с</w:t>
            </w:r>
            <w:r w:rsidRPr="00E63247">
              <w:rPr>
                <w:sz w:val="30"/>
                <w:szCs w:val="30"/>
              </w:rPr>
              <w:t>лова «Таможенного союза» заменить словами «Евразийского экономического союза»;</w:t>
            </w:r>
            <w:proofErr w:type="gramEnd"/>
          </w:p>
          <w:p w:rsidR="00D23656" w:rsidRDefault="00D23656" w:rsidP="00432834">
            <w:pPr>
              <w:autoSpaceDE w:val="0"/>
              <w:autoSpaceDN w:val="0"/>
              <w:adjustRightInd w:val="0"/>
              <w:spacing w:line="360" w:lineRule="auto"/>
              <w:ind w:firstLine="720"/>
              <w:jc w:val="both"/>
              <w:rPr>
                <w:sz w:val="30"/>
                <w:szCs w:val="30"/>
              </w:rPr>
            </w:pPr>
          </w:p>
          <w:p w:rsidR="00525425" w:rsidRPr="00E63247" w:rsidRDefault="00525425" w:rsidP="00432834">
            <w:pPr>
              <w:autoSpaceDE w:val="0"/>
              <w:autoSpaceDN w:val="0"/>
              <w:adjustRightInd w:val="0"/>
              <w:spacing w:line="360" w:lineRule="auto"/>
              <w:ind w:firstLine="720"/>
              <w:jc w:val="both"/>
              <w:rPr>
                <w:sz w:val="30"/>
                <w:szCs w:val="30"/>
              </w:rPr>
            </w:pPr>
            <w:r w:rsidRPr="00E63247">
              <w:rPr>
                <w:sz w:val="30"/>
                <w:szCs w:val="30"/>
              </w:rPr>
              <w:lastRenderedPageBreak/>
              <w:t>позицию с кодом БТ изложить в следующей редакции:</w:t>
            </w:r>
          </w:p>
          <w:tbl>
            <w:tblPr>
              <w:tblW w:w="9557" w:type="dxa"/>
              <w:tblInd w:w="1" w:type="dxa"/>
              <w:tblLayout w:type="fixed"/>
              <w:tblLook w:val="01E0" w:firstRow="1" w:lastRow="1" w:firstColumn="1" w:lastColumn="1" w:noHBand="0" w:noVBand="0"/>
            </w:tblPr>
            <w:tblGrid>
              <w:gridCol w:w="8558"/>
              <w:gridCol w:w="999"/>
            </w:tblGrid>
            <w:tr w:rsidR="00C120FA" w:rsidRPr="00E63247" w:rsidTr="00605063">
              <w:trPr>
                <w:trHeight w:val="3169"/>
              </w:trPr>
              <w:tc>
                <w:tcPr>
                  <w:tcW w:w="8558" w:type="dxa"/>
                </w:tcPr>
                <w:p w:rsidR="00525425" w:rsidRPr="00E63247" w:rsidRDefault="00525425" w:rsidP="004F785B">
                  <w:pPr>
                    <w:tabs>
                      <w:tab w:val="left" w:pos="8306"/>
                    </w:tabs>
                    <w:autoSpaceDE w:val="0"/>
                    <w:autoSpaceDN w:val="0"/>
                    <w:adjustRightInd w:val="0"/>
                    <w:ind w:left="-108"/>
                    <w:jc w:val="both"/>
                    <w:outlineLvl w:val="1"/>
                    <w:rPr>
                      <w:sz w:val="30"/>
                      <w:szCs w:val="30"/>
                    </w:rPr>
                  </w:pPr>
                  <w:proofErr w:type="gramStart"/>
                  <w:r w:rsidRPr="00E63247">
                    <w:rPr>
                      <w:rFonts w:eastAsiaTheme="minorHAnsi"/>
                      <w:sz w:val="30"/>
                      <w:szCs w:val="30"/>
                      <w:lang w:eastAsia="en-US"/>
                    </w:rPr>
                    <w:t xml:space="preserve">«Освобождение от уплаты ввозной таможенной пошлины </w:t>
                  </w:r>
                  <w:r w:rsidR="00593657">
                    <w:rPr>
                      <w:rFonts w:eastAsiaTheme="minorHAnsi"/>
                      <w:sz w:val="30"/>
                      <w:szCs w:val="30"/>
                      <w:lang w:eastAsia="en-US"/>
                    </w:rPr>
                    <w:br/>
                  </w:r>
                  <w:r w:rsidRPr="00E63247">
                    <w:rPr>
                      <w:rFonts w:eastAsiaTheme="minorHAnsi"/>
                      <w:sz w:val="30"/>
                      <w:szCs w:val="30"/>
                      <w:lang w:eastAsia="en-US"/>
                    </w:rPr>
                    <w:t>в отношении товаров, кроме подакцизных (за исключением легковых автомобилей, специально предназначенных для медицинских целей), ввозимых по линии третьих стран, международных организаций, правительств в благотворительных целях и (или) признаваемых в соответствии с законодательством государств</w:t>
                  </w:r>
                  <w:r w:rsidR="00593657">
                    <w:rPr>
                      <w:rFonts w:eastAsiaTheme="minorHAnsi"/>
                      <w:sz w:val="30"/>
                      <w:szCs w:val="30"/>
                      <w:lang w:eastAsia="en-US"/>
                    </w:rPr>
                    <w:t xml:space="preserve"> </w:t>
                  </w:r>
                  <w:r w:rsidR="00AC1135" w:rsidRPr="00E63247">
                    <w:rPr>
                      <w:rFonts w:eastAsiaTheme="minorHAnsi"/>
                      <w:sz w:val="30"/>
                      <w:szCs w:val="30"/>
                      <w:lang w:eastAsia="en-US"/>
                    </w:rPr>
                    <w:t>–</w:t>
                  </w:r>
                  <w:r w:rsidR="00593657">
                    <w:rPr>
                      <w:rFonts w:eastAsiaTheme="minorHAnsi"/>
                      <w:sz w:val="30"/>
                      <w:szCs w:val="30"/>
                      <w:lang w:eastAsia="en-US"/>
                    </w:rPr>
                    <w:t xml:space="preserve"> </w:t>
                  </w:r>
                  <w:r w:rsidRPr="00E63247">
                    <w:rPr>
                      <w:rFonts w:eastAsiaTheme="minorHAnsi"/>
                      <w:sz w:val="30"/>
                      <w:szCs w:val="30"/>
                      <w:lang w:eastAsia="en-US"/>
                    </w:rPr>
                    <w:t xml:space="preserve">членов </w:t>
                  </w:r>
                  <w:r w:rsidR="00AC1135" w:rsidRPr="00E63247">
                    <w:rPr>
                      <w:rFonts w:eastAsiaTheme="minorHAnsi"/>
                      <w:sz w:val="30"/>
                      <w:szCs w:val="30"/>
                      <w:lang w:eastAsia="en-US"/>
                    </w:rPr>
                    <w:t xml:space="preserve">Евразийского экономического союза </w:t>
                  </w:r>
                  <w:r w:rsidR="00EA32CB" w:rsidRPr="00EA32CB">
                    <w:rPr>
                      <w:rFonts w:eastAsiaTheme="minorHAnsi"/>
                      <w:sz w:val="30"/>
                      <w:szCs w:val="30"/>
                      <w:lang w:eastAsia="en-US"/>
                    </w:rPr>
                    <w:br/>
                  </w:r>
                  <w:r w:rsidRPr="00E63247">
                    <w:rPr>
                      <w:rFonts w:eastAsiaTheme="minorHAnsi"/>
                      <w:sz w:val="30"/>
                      <w:szCs w:val="30"/>
                      <w:lang w:eastAsia="en-US"/>
                    </w:rPr>
                    <w:t>в качестве безвозмездной помощи (содействия), в том числе технической помощи (содействия)</w:t>
                  </w:r>
                  <w:proofErr w:type="gramEnd"/>
                </w:p>
              </w:tc>
              <w:tc>
                <w:tcPr>
                  <w:tcW w:w="999" w:type="dxa"/>
                </w:tcPr>
                <w:p w:rsidR="00525425" w:rsidRPr="00E63247" w:rsidRDefault="00525425" w:rsidP="00C72071">
                  <w:pPr>
                    <w:tabs>
                      <w:tab w:val="left" w:pos="8931"/>
                      <w:tab w:val="left" w:pos="9639"/>
                      <w:tab w:val="left" w:pos="9923"/>
                    </w:tabs>
                    <w:autoSpaceDE w:val="0"/>
                    <w:autoSpaceDN w:val="0"/>
                    <w:adjustRightInd w:val="0"/>
                    <w:jc w:val="right"/>
                    <w:outlineLvl w:val="1"/>
                    <w:rPr>
                      <w:sz w:val="30"/>
                      <w:szCs w:val="30"/>
                    </w:rPr>
                  </w:pPr>
                  <w:r w:rsidRPr="00E63247">
                    <w:rPr>
                      <w:sz w:val="30"/>
                      <w:szCs w:val="30"/>
                    </w:rPr>
                    <w:t>БТ</w:t>
                  </w:r>
                  <w:r w:rsidR="00E7590B" w:rsidRPr="00E63247">
                    <w:rPr>
                      <w:sz w:val="30"/>
                      <w:szCs w:val="30"/>
                    </w:rPr>
                    <w:t>»;</w:t>
                  </w:r>
                </w:p>
              </w:tc>
            </w:tr>
          </w:tbl>
          <w:p w:rsidR="00EE5A3F" w:rsidRPr="006512A7" w:rsidRDefault="00EE5A3F" w:rsidP="00EE5A3F">
            <w:pPr>
              <w:autoSpaceDE w:val="0"/>
              <w:autoSpaceDN w:val="0"/>
              <w:adjustRightInd w:val="0"/>
              <w:spacing w:before="120" w:line="360" w:lineRule="auto"/>
              <w:ind w:firstLine="720"/>
              <w:jc w:val="both"/>
              <w:rPr>
                <w:sz w:val="30"/>
                <w:szCs w:val="30"/>
              </w:rPr>
            </w:pPr>
            <w:r w:rsidRPr="006512A7">
              <w:rPr>
                <w:sz w:val="30"/>
                <w:szCs w:val="30"/>
              </w:rPr>
              <w:t xml:space="preserve">в позиции с кодом </w:t>
            </w:r>
            <w:proofErr w:type="gramStart"/>
            <w:r w:rsidRPr="006512A7">
              <w:rPr>
                <w:sz w:val="30"/>
                <w:szCs w:val="30"/>
              </w:rPr>
              <w:t>КМ</w:t>
            </w:r>
            <w:proofErr w:type="gramEnd"/>
            <w:r w:rsidRPr="006512A7">
              <w:rPr>
                <w:sz w:val="30"/>
                <w:szCs w:val="30"/>
              </w:rPr>
              <w:t xml:space="preserve"> слова «</w:t>
            </w:r>
            <w:r w:rsidRPr="006512A7">
              <w:rPr>
                <w:rFonts w:eastAsiaTheme="minorHAnsi"/>
                <w:sz w:val="30"/>
                <w:szCs w:val="30"/>
                <w:lang w:eastAsia="en-US"/>
              </w:rPr>
              <w:t>государств – членов Таможенного союза</w:t>
            </w:r>
            <w:r w:rsidRPr="006512A7">
              <w:rPr>
                <w:sz w:val="30"/>
                <w:szCs w:val="30"/>
              </w:rPr>
              <w:t xml:space="preserve">» заменить словами «, </w:t>
            </w:r>
            <w:r w:rsidR="000F3544" w:rsidRPr="006512A7">
              <w:rPr>
                <w:sz w:val="30"/>
                <w:szCs w:val="30"/>
              </w:rPr>
              <w:t>входящими в</w:t>
            </w:r>
            <w:r w:rsidRPr="006512A7">
              <w:rPr>
                <w:sz w:val="30"/>
                <w:szCs w:val="30"/>
              </w:rPr>
              <w:t xml:space="preserve"> право Евразийского экономического союза»;</w:t>
            </w:r>
          </w:p>
          <w:p w:rsidR="00526308" w:rsidRPr="006512A7" w:rsidRDefault="00526308" w:rsidP="00EE5A3F">
            <w:pPr>
              <w:autoSpaceDE w:val="0"/>
              <w:autoSpaceDN w:val="0"/>
              <w:adjustRightInd w:val="0"/>
              <w:spacing w:line="360" w:lineRule="auto"/>
              <w:ind w:firstLine="720"/>
              <w:jc w:val="both"/>
              <w:rPr>
                <w:sz w:val="30"/>
                <w:szCs w:val="30"/>
              </w:rPr>
            </w:pPr>
            <w:r w:rsidRPr="006512A7">
              <w:rPr>
                <w:sz w:val="30"/>
                <w:szCs w:val="30"/>
              </w:rPr>
              <w:t>в позициях с кодами ПС, ВС, СР, ГВ и ТВ слова «ТН ВЭД ТС» заменить словами «ТН ВЭД ЕАЭС»;</w:t>
            </w:r>
          </w:p>
          <w:p w:rsidR="00526308" w:rsidRPr="006512A7" w:rsidRDefault="00526308" w:rsidP="00526308">
            <w:pPr>
              <w:autoSpaceDE w:val="0"/>
              <w:autoSpaceDN w:val="0"/>
              <w:adjustRightInd w:val="0"/>
              <w:spacing w:line="360" w:lineRule="auto"/>
              <w:ind w:firstLine="720"/>
              <w:jc w:val="both"/>
              <w:rPr>
                <w:sz w:val="30"/>
                <w:szCs w:val="30"/>
              </w:rPr>
            </w:pPr>
            <w:r w:rsidRPr="006512A7">
              <w:rPr>
                <w:sz w:val="30"/>
                <w:szCs w:val="30"/>
              </w:rPr>
              <w:t>в позиции с кодом РВ слова «государств – членов Таможенного союза</w:t>
            </w:r>
            <w:r w:rsidR="00B75E87">
              <w:rPr>
                <w:sz w:val="30"/>
                <w:szCs w:val="30"/>
              </w:rPr>
              <w:t xml:space="preserve"> и (или) решениями Комиссии Таможенного союза</w:t>
            </w:r>
            <w:r w:rsidRPr="006512A7">
              <w:rPr>
                <w:sz w:val="30"/>
                <w:szCs w:val="30"/>
              </w:rPr>
              <w:t>» заменить словами «</w:t>
            </w:r>
            <w:r w:rsidR="000F3544" w:rsidRPr="006512A7">
              <w:rPr>
                <w:sz w:val="30"/>
                <w:szCs w:val="30"/>
              </w:rPr>
              <w:t xml:space="preserve">, входящими </w:t>
            </w:r>
            <w:proofErr w:type="gramStart"/>
            <w:r w:rsidR="000F3544" w:rsidRPr="006512A7">
              <w:rPr>
                <w:sz w:val="30"/>
                <w:szCs w:val="30"/>
              </w:rPr>
              <w:t>в право</w:t>
            </w:r>
            <w:proofErr w:type="gramEnd"/>
            <w:r w:rsidR="000F3544" w:rsidRPr="006512A7">
              <w:rPr>
                <w:sz w:val="30"/>
                <w:szCs w:val="30"/>
              </w:rPr>
              <w:t xml:space="preserve"> Евразийского экономического союза,</w:t>
            </w:r>
            <w:r w:rsidR="00B75E87">
              <w:rPr>
                <w:sz w:val="30"/>
                <w:szCs w:val="30"/>
              </w:rPr>
              <w:t xml:space="preserve"> </w:t>
            </w:r>
            <w:r w:rsidR="00863CC6">
              <w:rPr>
                <w:sz w:val="30"/>
                <w:szCs w:val="30"/>
              </w:rPr>
              <w:br/>
            </w:r>
            <w:r w:rsidR="00B75E87">
              <w:rPr>
                <w:sz w:val="30"/>
                <w:szCs w:val="30"/>
              </w:rPr>
              <w:t>и (или) решениями Комиссии Таможенного союза (Евразийской экономической комиссии)</w:t>
            </w:r>
            <w:r w:rsidRPr="006512A7">
              <w:rPr>
                <w:sz w:val="30"/>
                <w:szCs w:val="30"/>
              </w:rPr>
              <w:t>»;</w:t>
            </w:r>
          </w:p>
          <w:p w:rsidR="00EE5A3F" w:rsidRPr="00E63247" w:rsidRDefault="00EE5A3F" w:rsidP="00526308">
            <w:pPr>
              <w:autoSpaceDE w:val="0"/>
              <w:autoSpaceDN w:val="0"/>
              <w:adjustRightInd w:val="0"/>
              <w:spacing w:line="360" w:lineRule="auto"/>
              <w:ind w:firstLine="720"/>
              <w:jc w:val="both"/>
              <w:rPr>
                <w:sz w:val="30"/>
                <w:szCs w:val="30"/>
              </w:rPr>
            </w:pPr>
            <w:r>
              <w:rPr>
                <w:sz w:val="30"/>
                <w:szCs w:val="30"/>
              </w:rPr>
              <w:t>в позици</w:t>
            </w:r>
            <w:r w:rsidR="008360E2">
              <w:rPr>
                <w:sz w:val="30"/>
                <w:szCs w:val="30"/>
              </w:rPr>
              <w:t>ях</w:t>
            </w:r>
            <w:r w:rsidR="00A26794">
              <w:rPr>
                <w:sz w:val="30"/>
                <w:szCs w:val="30"/>
              </w:rPr>
              <w:t xml:space="preserve"> с код</w:t>
            </w:r>
            <w:r w:rsidR="008360E2">
              <w:rPr>
                <w:sz w:val="30"/>
                <w:szCs w:val="30"/>
              </w:rPr>
              <w:t>ами</w:t>
            </w:r>
            <w:r>
              <w:rPr>
                <w:sz w:val="30"/>
                <w:szCs w:val="30"/>
              </w:rPr>
              <w:t xml:space="preserve"> АС</w:t>
            </w:r>
            <w:r w:rsidR="00A26794">
              <w:rPr>
                <w:sz w:val="30"/>
                <w:szCs w:val="30"/>
              </w:rPr>
              <w:t xml:space="preserve"> </w:t>
            </w:r>
            <w:r w:rsidR="008360E2">
              <w:rPr>
                <w:sz w:val="30"/>
                <w:szCs w:val="30"/>
              </w:rPr>
              <w:t xml:space="preserve">и КС </w:t>
            </w:r>
            <w:r>
              <w:rPr>
                <w:sz w:val="30"/>
                <w:szCs w:val="30"/>
              </w:rPr>
              <w:t>слова «</w:t>
            </w:r>
            <w:r w:rsidRPr="006B4A09">
              <w:rPr>
                <w:sz w:val="30"/>
                <w:szCs w:val="30"/>
              </w:rPr>
              <w:t>в отношении товаров, ввозимых на таможенную территорию Таможенного союза</w:t>
            </w:r>
            <w:r>
              <w:rPr>
                <w:sz w:val="30"/>
                <w:szCs w:val="30"/>
              </w:rPr>
              <w:t>» заменить словами «</w:t>
            </w:r>
            <w:r w:rsidRPr="006B4A09">
              <w:rPr>
                <w:sz w:val="30"/>
                <w:szCs w:val="30"/>
              </w:rPr>
              <w:t xml:space="preserve">в отношении товаров, ввозимых на таможенную территорию </w:t>
            </w:r>
            <w:r w:rsidRPr="00E63247">
              <w:rPr>
                <w:sz w:val="30"/>
                <w:szCs w:val="30"/>
              </w:rPr>
              <w:t>Евразийского экономического союза</w:t>
            </w:r>
            <w:r>
              <w:rPr>
                <w:sz w:val="30"/>
                <w:szCs w:val="30"/>
              </w:rPr>
              <w:t>»</w:t>
            </w:r>
            <w:r w:rsidRPr="0096647A">
              <w:rPr>
                <w:sz w:val="30"/>
                <w:szCs w:val="30"/>
              </w:rPr>
              <w:t>;</w:t>
            </w:r>
          </w:p>
          <w:p w:rsidR="00AC1135" w:rsidRPr="00DA7DCF" w:rsidRDefault="00AC1135" w:rsidP="00E63247">
            <w:pPr>
              <w:autoSpaceDE w:val="0"/>
              <w:autoSpaceDN w:val="0"/>
              <w:adjustRightInd w:val="0"/>
              <w:spacing w:line="360" w:lineRule="auto"/>
              <w:ind w:firstLine="720"/>
              <w:jc w:val="both"/>
              <w:rPr>
                <w:sz w:val="30"/>
                <w:szCs w:val="30"/>
              </w:rPr>
            </w:pPr>
            <w:r w:rsidRPr="00E63247">
              <w:rPr>
                <w:sz w:val="30"/>
                <w:szCs w:val="30"/>
              </w:rPr>
              <w:t>позицию с кодом РЗ изложить в следующей редакции:</w:t>
            </w:r>
          </w:p>
          <w:tbl>
            <w:tblPr>
              <w:tblW w:w="9557" w:type="dxa"/>
              <w:tblInd w:w="1" w:type="dxa"/>
              <w:tblLayout w:type="fixed"/>
              <w:tblLook w:val="01E0" w:firstRow="1" w:lastRow="1" w:firstColumn="1" w:lastColumn="1" w:noHBand="0" w:noVBand="0"/>
            </w:tblPr>
            <w:tblGrid>
              <w:gridCol w:w="8558"/>
              <w:gridCol w:w="999"/>
            </w:tblGrid>
            <w:tr w:rsidR="00C120FA" w:rsidRPr="00E63247" w:rsidTr="00CA598B">
              <w:tc>
                <w:tcPr>
                  <w:tcW w:w="8558" w:type="dxa"/>
                </w:tcPr>
                <w:p w:rsidR="00AC1135" w:rsidRPr="00E63247" w:rsidRDefault="00AC1135" w:rsidP="004F785B">
                  <w:pPr>
                    <w:autoSpaceDE w:val="0"/>
                    <w:autoSpaceDN w:val="0"/>
                    <w:adjustRightInd w:val="0"/>
                    <w:ind w:left="-108"/>
                    <w:jc w:val="both"/>
                    <w:outlineLvl w:val="1"/>
                    <w:rPr>
                      <w:sz w:val="30"/>
                      <w:szCs w:val="30"/>
                    </w:rPr>
                  </w:pPr>
                  <w:proofErr w:type="gramStart"/>
                  <w:r w:rsidRPr="00E63247">
                    <w:rPr>
                      <w:rFonts w:eastAsiaTheme="minorHAnsi"/>
                      <w:sz w:val="30"/>
                      <w:szCs w:val="30"/>
                      <w:lang w:eastAsia="en-US"/>
                    </w:rPr>
                    <w:t xml:space="preserve">«Освобождение от уплаты ввозной таможенной пошлины </w:t>
                  </w:r>
                  <w:r w:rsidR="004A0B25">
                    <w:rPr>
                      <w:rFonts w:eastAsiaTheme="minorHAnsi"/>
                      <w:sz w:val="30"/>
                      <w:szCs w:val="30"/>
                      <w:lang w:eastAsia="en-US"/>
                    </w:rPr>
                    <w:br/>
                  </w:r>
                  <w:r w:rsidRPr="00E63247">
                    <w:rPr>
                      <w:rFonts w:eastAsiaTheme="minorHAnsi"/>
                      <w:sz w:val="30"/>
                      <w:szCs w:val="30"/>
                      <w:lang w:eastAsia="en-US"/>
                    </w:rPr>
                    <w:t>в отношении н</w:t>
                  </w:r>
                  <w:r w:rsidRPr="00E63247">
                    <w:rPr>
                      <w:sz w:val="30"/>
                      <w:szCs w:val="30"/>
                    </w:rPr>
                    <w:t>езарегистрированных лекарственных средств, крови человеческой и ее компонентов, органов и (или) тканей человека, в том числе гемопоэтических стволовых клеток и (или) костного мозга, ввозимых (ввезенных) для</w:t>
                  </w:r>
                  <w:r w:rsidRPr="00E63247">
                    <w:rPr>
                      <w:b/>
                      <w:bCs/>
                      <w:sz w:val="30"/>
                      <w:szCs w:val="30"/>
                    </w:rPr>
                    <w:t xml:space="preserve"> </w:t>
                  </w:r>
                  <w:r w:rsidRPr="00E63247">
                    <w:rPr>
                      <w:sz w:val="30"/>
                      <w:szCs w:val="30"/>
                    </w:rPr>
                    <w:t xml:space="preserve">оказания медицинской помощи по жизненным показаниям конкретного </w:t>
                  </w:r>
                  <w:r w:rsidR="00CA598B">
                    <w:rPr>
                      <w:sz w:val="30"/>
                      <w:szCs w:val="30"/>
                    </w:rPr>
                    <w:br/>
                  </w:r>
                  <w:r w:rsidR="00CA598B">
                    <w:rPr>
                      <w:sz w:val="30"/>
                      <w:szCs w:val="30"/>
                    </w:rPr>
                    <w:br/>
                  </w:r>
                  <w:r w:rsidR="00CA598B">
                    <w:rPr>
                      <w:sz w:val="30"/>
                      <w:szCs w:val="30"/>
                    </w:rPr>
                    <w:br/>
                  </w:r>
                  <w:r w:rsidRPr="00E63247">
                    <w:rPr>
                      <w:sz w:val="30"/>
                      <w:szCs w:val="30"/>
                    </w:rPr>
                    <w:t>пациента и (или) проведения неродственной трансплантации на основании заключения (разрешительного документа) либо лицензии, выданных уполномоченным государственным органом государства</w:t>
                  </w:r>
                  <w:r w:rsidR="004A0B25">
                    <w:rPr>
                      <w:sz w:val="30"/>
                      <w:szCs w:val="30"/>
                    </w:rPr>
                    <w:t xml:space="preserve"> </w:t>
                  </w:r>
                  <w:r w:rsidRPr="00E63247">
                    <w:rPr>
                      <w:sz w:val="30"/>
                      <w:szCs w:val="30"/>
                    </w:rPr>
                    <w:t>–</w:t>
                  </w:r>
                  <w:r w:rsidR="004A0B25">
                    <w:rPr>
                      <w:sz w:val="30"/>
                      <w:szCs w:val="30"/>
                    </w:rPr>
                    <w:t xml:space="preserve"> </w:t>
                  </w:r>
                  <w:r w:rsidRPr="00E63247">
                    <w:rPr>
                      <w:sz w:val="30"/>
                      <w:szCs w:val="30"/>
                    </w:rPr>
                    <w:t>члена</w:t>
                  </w:r>
                  <w:proofErr w:type="gramEnd"/>
                  <w:r w:rsidRPr="00E63247">
                    <w:rPr>
                      <w:sz w:val="30"/>
                      <w:szCs w:val="30"/>
                    </w:rPr>
                    <w:t xml:space="preserve"> </w:t>
                  </w:r>
                  <w:r w:rsidR="00204D5A" w:rsidRPr="004A0B25">
                    <w:rPr>
                      <w:rFonts w:eastAsiaTheme="minorHAnsi"/>
                      <w:sz w:val="30"/>
                      <w:szCs w:val="30"/>
                      <w:lang w:eastAsia="en-US"/>
                    </w:rPr>
                    <w:t>Евразийского экономического союза</w:t>
                  </w:r>
                </w:p>
              </w:tc>
              <w:tc>
                <w:tcPr>
                  <w:tcW w:w="999" w:type="dxa"/>
                </w:tcPr>
                <w:p w:rsidR="00AC1135" w:rsidRPr="00E63247" w:rsidRDefault="00AC1135" w:rsidP="00C72071">
                  <w:pPr>
                    <w:tabs>
                      <w:tab w:val="left" w:pos="8931"/>
                      <w:tab w:val="left" w:pos="9639"/>
                      <w:tab w:val="left" w:pos="9923"/>
                    </w:tabs>
                    <w:autoSpaceDE w:val="0"/>
                    <w:autoSpaceDN w:val="0"/>
                    <w:adjustRightInd w:val="0"/>
                    <w:jc w:val="right"/>
                    <w:outlineLvl w:val="1"/>
                    <w:rPr>
                      <w:sz w:val="30"/>
                      <w:szCs w:val="30"/>
                    </w:rPr>
                  </w:pPr>
                  <w:r w:rsidRPr="00E63247">
                    <w:rPr>
                      <w:sz w:val="30"/>
                      <w:szCs w:val="30"/>
                    </w:rPr>
                    <w:t>РЗ</w:t>
                  </w:r>
                  <w:r w:rsidR="00E7590B" w:rsidRPr="00E63247">
                    <w:rPr>
                      <w:sz w:val="30"/>
                      <w:szCs w:val="30"/>
                    </w:rPr>
                    <w:t>»;</w:t>
                  </w:r>
                </w:p>
              </w:tc>
            </w:tr>
          </w:tbl>
          <w:p w:rsidR="0000032F" w:rsidRPr="00E63247" w:rsidRDefault="00AD7048" w:rsidP="0097706F">
            <w:pPr>
              <w:autoSpaceDE w:val="0"/>
              <w:autoSpaceDN w:val="0"/>
              <w:adjustRightInd w:val="0"/>
              <w:spacing w:before="120" w:line="360" w:lineRule="auto"/>
              <w:ind w:firstLine="720"/>
              <w:jc w:val="both"/>
              <w:rPr>
                <w:sz w:val="30"/>
                <w:szCs w:val="30"/>
              </w:rPr>
            </w:pPr>
            <w:r w:rsidRPr="00E63247">
              <w:rPr>
                <w:sz w:val="30"/>
                <w:szCs w:val="30"/>
              </w:rPr>
              <w:t>дополнить позициями следующего содержания:</w:t>
            </w:r>
          </w:p>
          <w:tbl>
            <w:tblPr>
              <w:tblW w:w="9557" w:type="dxa"/>
              <w:tblInd w:w="1" w:type="dxa"/>
              <w:tblLayout w:type="fixed"/>
              <w:tblLook w:val="01E0" w:firstRow="1" w:lastRow="1" w:firstColumn="1" w:lastColumn="1" w:noHBand="0" w:noVBand="0"/>
            </w:tblPr>
            <w:tblGrid>
              <w:gridCol w:w="8558"/>
              <w:gridCol w:w="999"/>
            </w:tblGrid>
            <w:tr w:rsidR="00C120FA" w:rsidRPr="00E63247" w:rsidTr="00CA598B">
              <w:trPr>
                <w:trHeight w:val="1761"/>
              </w:trPr>
              <w:tc>
                <w:tcPr>
                  <w:tcW w:w="8558" w:type="dxa"/>
                </w:tcPr>
                <w:p w:rsidR="00701262" w:rsidRPr="00E63247" w:rsidRDefault="00701262" w:rsidP="00204D5A">
                  <w:pPr>
                    <w:autoSpaceDE w:val="0"/>
                    <w:autoSpaceDN w:val="0"/>
                    <w:adjustRightInd w:val="0"/>
                    <w:ind w:left="-108"/>
                    <w:jc w:val="both"/>
                    <w:outlineLvl w:val="1"/>
                    <w:rPr>
                      <w:sz w:val="30"/>
                      <w:szCs w:val="30"/>
                    </w:rPr>
                  </w:pPr>
                  <w:r w:rsidRPr="00E63247">
                    <w:rPr>
                      <w:sz w:val="30"/>
                      <w:szCs w:val="30"/>
                    </w:rPr>
                    <w:t>«</w:t>
                  </w:r>
                  <w:r w:rsidR="004047FD" w:rsidRPr="00E63247">
                    <w:rPr>
                      <w:rFonts w:eastAsiaTheme="minorHAnsi"/>
                      <w:sz w:val="30"/>
                      <w:szCs w:val="30"/>
                      <w:lang w:eastAsia="en-US"/>
                    </w:rPr>
                    <w:t xml:space="preserve">Освобождение от </w:t>
                  </w:r>
                  <w:r w:rsidR="004047FD" w:rsidRPr="0009483A">
                    <w:rPr>
                      <w:rFonts w:eastAsiaTheme="minorHAnsi"/>
                      <w:sz w:val="30"/>
                      <w:szCs w:val="30"/>
                      <w:lang w:eastAsia="en-US"/>
                    </w:rPr>
                    <w:t xml:space="preserve">взимания ввозных таможенных пошлин </w:t>
                  </w:r>
                  <w:r w:rsidR="001B2E0B">
                    <w:rPr>
                      <w:rFonts w:eastAsiaTheme="minorHAnsi"/>
                      <w:sz w:val="30"/>
                      <w:szCs w:val="30"/>
                      <w:lang w:eastAsia="en-US"/>
                    </w:rPr>
                    <w:br/>
                  </w:r>
                  <w:r w:rsidR="004047FD" w:rsidRPr="00E63247">
                    <w:rPr>
                      <w:rFonts w:eastAsiaTheme="minorHAnsi"/>
                      <w:sz w:val="30"/>
                      <w:szCs w:val="30"/>
                      <w:lang w:eastAsia="en-US"/>
                    </w:rPr>
                    <w:t xml:space="preserve">в отношении сахара-сырца тростникового субпозиций 1701 13 и 1701 14 ТН ВЭД </w:t>
                  </w:r>
                  <w:r w:rsidR="00204D5A" w:rsidRPr="001B2E0B">
                    <w:rPr>
                      <w:rFonts w:eastAsiaTheme="minorHAnsi"/>
                      <w:sz w:val="30"/>
                      <w:szCs w:val="30"/>
                      <w:lang w:eastAsia="en-US"/>
                    </w:rPr>
                    <w:t>ЕАЭС</w:t>
                  </w:r>
                  <w:r w:rsidR="004047FD" w:rsidRPr="00E63247">
                    <w:rPr>
                      <w:rFonts w:eastAsiaTheme="minorHAnsi"/>
                      <w:sz w:val="30"/>
                      <w:szCs w:val="30"/>
                      <w:lang w:eastAsia="en-US"/>
                    </w:rPr>
                    <w:t>, ввозимого в период 2010 – 2019 годов для промышленной переработки на территории Республики Казахстан</w:t>
                  </w:r>
                </w:p>
              </w:tc>
              <w:tc>
                <w:tcPr>
                  <w:tcW w:w="999" w:type="dxa"/>
                </w:tcPr>
                <w:p w:rsidR="00701262" w:rsidRPr="00E63247" w:rsidRDefault="00701262" w:rsidP="008A46D0">
                  <w:pPr>
                    <w:tabs>
                      <w:tab w:val="left" w:pos="8931"/>
                      <w:tab w:val="left" w:pos="9639"/>
                      <w:tab w:val="left" w:pos="9923"/>
                    </w:tabs>
                    <w:autoSpaceDE w:val="0"/>
                    <w:autoSpaceDN w:val="0"/>
                    <w:adjustRightInd w:val="0"/>
                    <w:jc w:val="right"/>
                    <w:outlineLvl w:val="1"/>
                    <w:rPr>
                      <w:sz w:val="30"/>
                      <w:szCs w:val="30"/>
                    </w:rPr>
                  </w:pPr>
                  <w:r w:rsidRPr="00E63247">
                    <w:rPr>
                      <w:sz w:val="30"/>
                      <w:szCs w:val="30"/>
                    </w:rPr>
                    <w:t>ЗШ</w:t>
                  </w:r>
                </w:p>
              </w:tc>
            </w:tr>
            <w:tr w:rsidR="00F76555" w:rsidRPr="00E63247" w:rsidTr="00CA598B">
              <w:trPr>
                <w:trHeight w:val="1761"/>
              </w:trPr>
              <w:tc>
                <w:tcPr>
                  <w:tcW w:w="8558" w:type="dxa"/>
                </w:tcPr>
                <w:p w:rsidR="00F76555" w:rsidRPr="00E63247" w:rsidRDefault="00F76555" w:rsidP="00F76555">
                  <w:pPr>
                    <w:autoSpaceDE w:val="0"/>
                    <w:autoSpaceDN w:val="0"/>
                    <w:adjustRightInd w:val="0"/>
                    <w:spacing w:before="120"/>
                    <w:ind w:left="-108"/>
                    <w:jc w:val="both"/>
                    <w:outlineLvl w:val="1"/>
                    <w:rPr>
                      <w:sz w:val="30"/>
                      <w:szCs w:val="30"/>
                    </w:rPr>
                  </w:pPr>
                  <w:r w:rsidRPr="00E63247">
                    <w:rPr>
                      <w:rFonts w:eastAsiaTheme="minorHAnsi"/>
                      <w:sz w:val="30"/>
                      <w:szCs w:val="30"/>
                      <w:lang w:eastAsia="en-US"/>
                    </w:rPr>
                    <w:t xml:space="preserve">Освобождение от уплаты ввозной таможенной пошлины </w:t>
                  </w:r>
                  <w:r>
                    <w:rPr>
                      <w:rFonts w:eastAsiaTheme="minorHAnsi"/>
                      <w:sz w:val="30"/>
                      <w:szCs w:val="30"/>
                      <w:lang w:eastAsia="en-US"/>
                    </w:rPr>
                    <w:br/>
                  </w:r>
                  <w:r w:rsidRPr="00E63247">
                    <w:rPr>
                      <w:rFonts w:eastAsiaTheme="minorHAnsi"/>
                      <w:sz w:val="30"/>
                      <w:szCs w:val="30"/>
                      <w:lang w:eastAsia="en-US"/>
                    </w:rPr>
                    <w:t xml:space="preserve">в отношении товаров, являющихся продукцией военного назначения, ввоз которых осуществляется в период 2015 – </w:t>
                  </w:r>
                  <w:r>
                    <w:rPr>
                      <w:rFonts w:eastAsiaTheme="minorHAnsi"/>
                      <w:sz w:val="30"/>
                      <w:szCs w:val="30"/>
                      <w:lang w:eastAsia="en-US"/>
                    </w:rPr>
                    <w:br/>
                  </w:r>
                  <w:r w:rsidRPr="00E63247">
                    <w:rPr>
                      <w:rFonts w:eastAsiaTheme="minorHAnsi"/>
                      <w:sz w:val="30"/>
                      <w:szCs w:val="30"/>
                      <w:lang w:eastAsia="en-US"/>
                    </w:rPr>
                    <w:t>2022 годов в Республику Армения для обеспечения потребностей Вооруженных сил Республики Армения и аналоги которых не производятся на территориях других государств – членов Евразийского экономического союза</w:t>
                  </w:r>
                </w:p>
              </w:tc>
              <w:tc>
                <w:tcPr>
                  <w:tcW w:w="999" w:type="dxa"/>
                </w:tcPr>
                <w:p w:rsidR="00F76555" w:rsidRPr="00E63247" w:rsidRDefault="00F76555" w:rsidP="00F76555">
                  <w:pPr>
                    <w:tabs>
                      <w:tab w:val="left" w:pos="8931"/>
                      <w:tab w:val="left" w:pos="9639"/>
                      <w:tab w:val="left" w:pos="9923"/>
                    </w:tabs>
                    <w:autoSpaceDE w:val="0"/>
                    <w:autoSpaceDN w:val="0"/>
                    <w:adjustRightInd w:val="0"/>
                    <w:spacing w:before="120"/>
                    <w:jc w:val="right"/>
                    <w:outlineLvl w:val="1"/>
                    <w:rPr>
                      <w:sz w:val="30"/>
                      <w:szCs w:val="30"/>
                    </w:rPr>
                  </w:pPr>
                  <w:r w:rsidRPr="00E63247">
                    <w:rPr>
                      <w:sz w:val="30"/>
                      <w:szCs w:val="30"/>
                    </w:rPr>
                    <w:t>ЗУ</w:t>
                  </w:r>
                </w:p>
              </w:tc>
            </w:tr>
            <w:tr w:rsidR="00F76555" w:rsidRPr="00E63247" w:rsidTr="00CA598B">
              <w:trPr>
                <w:trHeight w:val="1275"/>
              </w:trPr>
              <w:tc>
                <w:tcPr>
                  <w:tcW w:w="8558" w:type="dxa"/>
                </w:tcPr>
                <w:p w:rsidR="00F76555" w:rsidRPr="00E63247" w:rsidRDefault="00F76555" w:rsidP="0097706F">
                  <w:pPr>
                    <w:autoSpaceDE w:val="0"/>
                    <w:autoSpaceDN w:val="0"/>
                    <w:adjustRightInd w:val="0"/>
                    <w:spacing w:before="120"/>
                    <w:ind w:left="-108"/>
                    <w:jc w:val="both"/>
                    <w:outlineLvl w:val="1"/>
                    <w:rPr>
                      <w:rFonts w:eastAsiaTheme="minorHAnsi"/>
                      <w:sz w:val="30"/>
                      <w:szCs w:val="30"/>
                      <w:lang w:eastAsia="en-US"/>
                    </w:rPr>
                  </w:pPr>
                  <w:proofErr w:type="gramStart"/>
                  <w:r w:rsidRPr="00E63247">
                    <w:rPr>
                      <w:rFonts w:eastAsiaTheme="minorHAnsi"/>
                      <w:sz w:val="30"/>
                      <w:szCs w:val="30"/>
                      <w:lang w:eastAsia="en-US"/>
                    </w:rPr>
                    <w:t xml:space="preserve">Освобождение от уплаты ввозной таможенной пошлины </w:t>
                  </w:r>
                  <w:r>
                    <w:rPr>
                      <w:rFonts w:eastAsiaTheme="minorHAnsi"/>
                      <w:sz w:val="30"/>
                      <w:szCs w:val="30"/>
                      <w:lang w:eastAsia="en-US"/>
                    </w:rPr>
                    <w:br/>
                  </w:r>
                  <w:r w:rsidRPr="00E63247">
                    <w:rPr>
                      <w:rFonts w:eastAsiaTheme="minorHAnsi"/>
                      <w:sz w:val="30"/>
                      <w:szCs w:val="30"/>
                      <w:lang w:eastAsia="en-US"/>
                    </w:rPr>
                    <w:t xml:space="preserve">в отношении ввозимых до 31 декабря 2022 г. в Республику Армения в целях использования для международных перевозок и (или) внутренних перевозок по территории Республики Армения и (или) между территориями государств – членов Евразийского экономического союза: вертолетов гражданских с максимальной взлетной массой более 750 кг, но не более 3 175 кг, включаемых в </w:t>
                  </w:r>
                  <w:proofErr w:type="spellStart"/>
                  <w:r w:rsidRPr="00E63247">
                    <w:rPr>
                      <w:rFonts w:eastAsiaTheme="minorHAnsi"/>
                      <w:sz w:val="30"/>
                      <w:szCs w:val="30"/>
                      <w:lang w:eastAsia="en-US"/>
                    </w:rPr>
                    <w:t>подсубпозицию</w:t>
                  </w:r>
                  <w:proofErr w:type="spellEnd"/>
                  <w:r w:rsidRPr="00E63247">
                    <w:rPr>
                      <w:rFonts w:eastAsiaTheme="minorHAnsi"/>
                      <w:sz w:val="30"/>
                      <w:szCs w:val="30"/>
                      <w:lang w:eastAsia="en-US"/>
                    </w:rPr>
                    <w:t xml:space="preserve"> 8802 11</w:t>
                  </w:r>
                  <w:proofErr w:type="gramEnd"/>
                  <w:r w:rsidRPr="00E63247">
                    <w:rPr>
                      <w:rFonts w:eastAsiaTheme="minorHAnsi"/>
                      <w:sz w:val="30"/>
                      <w:szCs w:val="30"/>
                      <w:lang w:eastAsia="en-US"/>
                    </w:rPr>
                    <w:t xml:space="preserve"> 000 1 ТН ВЭД ЕАЭС; вертолетов гражданских с массой пустого снаряженного аппарата более </w:t>
                  </w:r>
                  <w:r w:rsidR="0097706F" w:rsidRPr="0097706F">
                    <w:rPr>
                      <w:rFonts w:eastAsiaTheme="minorHAnsi"/>
                      <w:sz w:val="30"/>
                      <w:szCs w:val="30"/>
                      <w:lang w:eastAsia="en-US"/>
                    </w:rPr>
                    <w:br/>
                  </w:r>
                  <w:r w:rsidRPr="00E63247">
                    <w:rPr>
                      <w:rFonts w:eastAsiaTheme="minorHAnsi"/>
                      <w:sz w:val="30"/>
                      <w:szCs w:val="30"/>
                      <w:lang w:eastAsia="en-US"/>
                    </w:rPr>
                    <w:t xml:space="preserve">2 000 кг, но не более 5 000 кг, и максимальной взлетной массой более 4 000 кг, но не более 10 500 кг, включаемых </w:t>
                  </w:r>
                  <w:r w:rsidR="0097706F" w:rsidRPr="0097706F">
                    <w:rPr>
                      <w:rFonts w:eastAsiaTheme="minorHAnsi"/>
                      <w:sz w:val="30"/>
                      <w:szCs w:val="30"/>
                      <w:lang w:eastAsia="en-US"/>
                    </w:rPr>
                    <w:br/>
                  </w:r>
                  <w:r w:rsidRPr="00E63247">
                    <w:rPr>
                      <w:rFonts w:eastAsiaTheme="minorHAnsi"/>
                      <w:sz w:val="30"/>
                      <w:szCs w:val="30"/>
                      <w:lang w:eastAsia="en-US"/>
                    </w:rPr>
                    <w:t xml:space="preserve">в </w:t>
                  </w:r>
                  <w:proofErr w:type="spellStart"/>
                  <w:r w:rsidRPr="00E63247">
                    <w:rPr>
                      <w:rFonts w:eastAsiaTheme="minorHAnsi"/>
                      <w:sz w:val="30"/>
                      <w:szCs w:val="30"/>
                      <w:lang w:eastAsia="en-US"/>
                    </w:rPr>
                    <w:t>подсубпозицию</w:t>
                  </w:r>
                  <w:proofErr w:type="spellEnd"/>
                  <w:r w:rsidRPr="00E63247">
                    <w:rPr>
                      <w:rFonts w:eastAsiaTheme="minorHAnsi"/>
                      <w:sz w:val="30"/>
                      <w:szCs w:val="30"/>
                      <w:lang w:eastAsia="en-US"/>
                    </w:rPr>
                    <w:t xml:space="preserve"> 8802 12 000 1 ТН ВЭД ЕАЭС; гражданских пассажирских самолетов с массой пустого снаряженного аппарата не более 2 000 кг и максимальной взлетной массой более 750 кг, включаемых в </w:t>
                  </w:r>
                  <w:proofErr w:type="spellStart"/>
                  <w:r w:rsidRPr="00E63247">
                    <w:rPr>
                      <w:rFonts w:eastAsiaTheme="minorHAnsi"/>
                      <w:sz w:val="30"/>
                      <w:szCs w:val="30"/>
                      <w:lang w:eastAsia="en-US"/>
                    </w:rPr>
                    <w:t>подсубпозицию</w:t>
                  </w:r>
                  <w:proofErr w:type="spellEnd"/>
                  <w:r w:rsidRPr="00E63247">
                    <w:rPr>
                      <w:rFonts w:eastAsiaTheme="minorHAnsi"/>
                      <w:sz w:val="30"/>
                      <w:szCs w:val="30"/>
                      <w:lang w:eastAsia="en-US"/>
                    </w:rPr>
                    <w:t xml:space="preserve"> 8802 20 000 1 </w:t>
                  </w:r>
                  <w:r w:rsidR="0097706F" w:rsidRPr="0097706F">
                    <w:rPr>
                      <w:rFonts w:eastAsiaTheme="minorHAnsi"/>
                      <w:sz w:val="30"/>
                      <w:szCs w:val="30"/>
                      <w:lang w:eastAsia="en-US"/>
                    </w:rPr>
                    <w:br/>
                  </w:r>
                  <w:r w:rsidRPr="00E63247">
                    <w:rPr>
                      <w:rFonts w:eastAsiaTheme="minorHAnsi"/>
                      <w:sz w:val="30"/>
                      <w:szCs w:val="30"/>
                      <w:lang w:eastAsia="en-US"/>
                    </w:rPr>
                    <w:t xml:space="preserve">ТН ВЭД ЕАЭС; самолетов с массой пустого снаряженного аппарата более 60 000 кг, но не более 90 000 кг, с максимальной взлетной массой более 120 000 кг, но не более </w:t>
                  </w:r>
                  <w:r>
                    <w:rPr>
                      <w:rFonts w:eastAsiaTheme="minorHAnsi"/>
                      <w:sz w:val="30"/>
                      <w:szCs w:val="30"/>
                      <w:lang w:eastAsia="en-US"/>
                    </w:rPr>
                    <w:br/>
                  </w:r>
                  <w:r w:rsidRPr="00E63247">
                    <w:rPr>
                      <w:rFonts w:eastAsiaTheme="minorHAnsi"/>
                      <w:sz w:val="30"/>
                      <w:szCs w:val="30"/>
                      <w:lang w:eastAsia="en-US"/>
                    </w:rPr>
                    <w:t xml:space="preserve">180 000 кг, гражданских грузовых среднемагистральных, включаемых в </w:t>
                  </w:r>
                  <w:proofErr w:type="spellStart"/>
                  <w:r w:rsidRPr="00E63247">
                    <w:rPr>
                      <w:rFonts w:eastAsiaTheme="minorHAnsi"/>
                      <w:sz w:val="30"/>
                      <w:szCs w:val="30"/>
                      <w:lang w:eastAsia="en-US"/>
                    </w:rPr>
                    <w:t>подсубпозицию</w:t>
                  </w:r>
                  <w:proofErr w:type="spellEnd"/>
                  <w:r w:rsidRPr="00E63247">
                    <w:rPr>
                      <w:rFonts w:eastAsiaTheme="minorHAnsi"/>
                      <w:sz w:val="30"/>
                      <w:szCs w:val="30"/>
                      <w:lang w:eastAsia="en-US"/>
                    </w:rPr>
                    <w:t xml:space="preserve"> 8802 40 003 9 ТН ВЭД ЕАЭС; самолетов с массой пустого снаряженного аппарата более </w:t>
                  </w:r>
                  <w:r>
                    <w:rPr>
                      <w:rFonts w:eastAsiaTheme="minorHAnsi"/>
                      <w:sz w:val="30"/>
                      <w:szCs w:val="30"/>
                      <w:lang w:eastAsia="en-US"/>
                    </w:rPr>
                    <w:br/>
                  </w:r>
                  <w:r w:rsidR="00CA598B">
                    <w:rPr>
                      <w:rFonts w:eastAsiaTheme="minorHAnsi"/>
                      <w:sz w:val="30"/>
                      <w:szCs w:val="30"/>
                      <w:lang w:eastAsia="en-US"/>
                    </w:rPr>
                    <w:br/>
                  </w:r>
                  <w:r w:rsidR="00CA598B">
                    <w:rPr>
                      <w:rFonts w:eastAsiaTheme="minorHAnsi"/>
                      <w:sz w:val="30"/>
                      <w:szCs w:val="30"/>
                      <w:lang w:eastAsia="en-US"/>
                    </w:rPr>
                    <w:br/>
                  </w:r>
                  <w:r w:rsidRPr="00E63247">
                    <w:rPr>
                      <w:rFonts w:eastAsiaTheme="minorHAnsi"/>
                      <w:sz w:val="30"/>
                      <w:szCs w:val="30"/>
                      <w:lang w:eastAsia="en-US"/>
                    </w:rPr>
                    <w:t xml:space="preserve">160 000 кг, гражданских грузовых широкофюзеляжных </w:t>
                  </w:r>
                  <w:proofErr w:type="spellStart"/>
                  <w:r w:rsidRPr="00E63247">
                    <w:rPr>
                      <w:rFonts w:eastAsiaTheme="minorHAnsi"/>
                      <w:sz w:val="30"/>
                      <w:szCs w:val="30"/>
                      <w:lang w:eastAsia="en-US"/>
                    </w:rPr>
                    <w:t>дальнемагистральных</w:t>
                  </w:r>
                  <w:proofErr w:type="spellEnd"/>
                  <w:r w:rsidRPr="00E63247">
                    <w:rPr>
                      <w:rFonts w:eastAsiaTheme="minorHAnsi"/>
                      <w:sz w:val="30"/>
                      <w:szCs w:val="30"/>
                      <w:lang w:eastAsia="en-US"/>
                    </w:rPr>
                    <w:t xml:space="preserve"> с максимальной взлетной массой не более 370 000 кг, включаемых в </w:t>
                  </w:r>
                  <w:proofErr w:type="spellStart"/>
                  <w:r w:rsidRPr="00E63247">
                    <w:rPr>
                      <w:rFonts w:eastAsiaTheme="minorHAnsi"/>
                      <w:sz w:val="30"/>
                      <w:szCs w:val="30"/>
                      <w:lang w:eastAsia="en-US"/>
                    </w:rPr>
                    <w:t>подсубпозицию</w:t>
                  </w:r>
                  <w:proofErr w:type="spellEnd"/>
                  <w:r w:rsidRPr="00E63247">
                    <w:rPr>
                      <w:rFonts w:eastAsiaTheme="minorHAnsi"/>
                      <w:sz w:val="30"/>
                      <w:szCs w:val="30"/>
                      <w:lang w:eastAsia="en-US"/>
                    </w:rPr>
                    <w:t xml:space="preserve"> 8802 40 009 7 </w:t>
                  </w:r>
                  <w:r w:rsidR="0097706F" w:rsidRPr="0097706F">
                    <w:rPr>
                      <w:rFonts w:eastAsiaTheme="minorHAnsi"/>
                      <w:sz w:val="30"/>
                      <w:szCs w:val="30"/>
                      <w:lang w:eastAsia="en-US"/>
                    </w:rPr>
                    <w:br/>
                  </w:r>
                  <w:r w:rsidRPr="00E63247">
                    <w:rPr>
                      <w:rFonts w:eastAsiaTheme="minorHAnsi"/>
                      <w:sz w:val="30"/>
                      <w:szCs w:val="30"/>
                      <w:lang w:eastAsia="en-US"/>
                    </w:rPr>
                    <w:t>ТН ВЭД ЕАЭС</w:t>
                  </w:r>
                </w:p>
              </w:tc>
              <w:tc>
                <w:tcPr>
                  <w:tcW w:w="999" w:type="dxa"/>
                </w:tcPr>
                <w:p w:rsidR="00F76555" w:rsidRPr="00E63247" w:rsidRDefault="00F76555" w:rsidP="00F76555">
                  <w:pPr>
                    <w:tabs>
                      <w:tab w:val="left" w:pos="8931"/>
                      <w:tab w:val="left" w:pos="9639"/>
                      <w:tab w:val="left" w:pos="9923"/>
                    </w:tabs>
                    <w:autoSpaceDE w:val="0"/>
                    <w:autoSpaceDN w:val="0"/>
                    <w:adjustRightInd w:val="0"/>
                    <w:spacing w:before="120"/>
                    <w:jc w:val="right"/>
                    <w:outlineLvl w:val="1"/>
                    <w:rPr>
                      <w:sz w:val="30"/>
                      <w:szCs w:val="30"/>
                    </w:rPr>
                  </w:pPr>
                  <w:r w:rsidRPr="00E63247">
                    <w:rPr>
                      <w:sz w:val="30"/>
                      <w:szCs w:val="30"/>
                    </w:rPr>
                    <w:t>УН</w:t>
                  </w:r>
                </w:p>
              </w:tc>
            </w:tr>
            <w:tr w:rsidR="00C120FA" w:rsidRPr="00E63247" w:rsidTr="00CA598B">
              <w:tc>
                <w:tcPr>
                  <w:tcW w:w="8558" w:type="dxa"/>
                </w:tcPr>
                <w:p w:rsidR="004B73CB" w:rsidRPr="004B73CB" w:rsidRDefault="00F76555" w:rsidP="00CA598B">
                  <w:pPr>
                    <w:autoSpaceDE w:val="0"/>
                    <w:autoSpaceDN w:val="0"/>
                    <w:adjustRightInd w:val="0"/>
                    <w:spacing w:before="120"/>
                    <w:ind w:left="-108"/>
                    <w:jc w:val="both"/>
                    <w:outlineLvl w:val="1"/>
                    <w:rPr>
                      <w:sz w:val="30"/>
                      <w:szCs w:val="30"/>
                    </w:rPr>
                  </w:pPr>
                  <w:r w:rsidRPr="00E63247">
                    <w:rPr>
                      <w:rFonts w:eastAsiaTheme="minorHAnsi"/>
                      <w:sz w:val="30"/>
                      <w:szCs w:val="30"/>
                      <w:lang w:eastAsia="en-US"/>
                    </w:rPr>
                    <w:t xml:space="preserve">Освобождение от уплаты ввозной таможенной пошлины </w:t>
                  </w:r>
                  <w:r>
                    <w:rPr>
                      <w:rFonts w:eastAsiaTheme="minorHAnsi"/>
                      <w:sz w:val="30"/>
                      <w:szCs w:val="30"/>
                      <w:lang w:eastAsia="en-US"/>
                    </w:rPr>
                    <w:br/>
                  </w:r>
                  <w:r w:rsidRPr="00E63247">
                    <w:rPr>
                      <w:rFonts w:eastAsiaTheme="minorHAnsi"/>
                      <w:sz w:val="30"/>
                      <w:szCs w:val="30"/>
                      <w:lang w:eastAsia="en-US"/>
                    </w:rPr>
                    <w:t xml:space="preserve">в отношении гражданских пассажирских самолетов </w:t>
                  </w:r>
                  <w:proofErr w:type="spellStart"/>
                  <w:r w:rsidRPr="00E63247">
                    <w:rPr>
                      <w:rFonts w:eastAsiaTheme="minorHAnsi"/>
                      <w:sz w:val="30"/>
                      <w:szCs w:val="30"/>
                      <w:lang w:eastAsia="en-US"/>
                    </w:rPr>
                    <w:t>подсубпозиций</w:t>
                  </w:r>
                  <w:proofErr w:type="spellEnd"/>
                  <w:r w:rsidRPr="00E63247">
                    <w:rPr>
                      <w:rFonts w:eastAsiaTheme="minorHAnsi"/>
                      <w:sz w:val="30"/>
                      <w:szCs w:val="30"/>
                      <w:lang w:eastAsia="en-US"/>
                    </w:rPr>
                    <w:t xml:space="preserve"> 8802 40 003 5 и 8802 40 003 6 ТН ВЭД ЕАЭС с количеством пассажирских мест не менее чем на 110 человек, но не более чем на 300 человек, определяемых в соответствии с сертификатом типа, выданным уполномоченным органом страны производителя, ввозимых по 31 декабря 2016 г. </w:t>
                  </w:r>
                  <w:r>
                    <w:rPr>
                      <w:rFonts w:eastAsiaTheme="minorHAnsi"/>
                      <w:sz w:val="30"/>
                      <w:szCs w:val="30"/>
                      <w:lang w:eastAsia="en-US"/>
                    </w:rPr>
                    <w:br/>
                  </w:r>
                  <w:r w:rsidRPr="00E63247">
                    <w:rPr>
                      <w:rFonts w:eastAsiaTheme="minorHAnsi"/>
                      <w:sz w:val="30"/>
                      <w:szCs w:val="30"/>
                      <w:lang w:eastAsia="en-US"/>
                    </w:rPr>
                    <w:t xml:space="preserve">в Республику Армения, а также с количеством пассажирских мест не менее чем на 110 человек, но не более чем на </w:t>
                  </w:r>
                  <w:r>
                    <w:rPr>
                      <w:rFonts w:eastAsiaTheme="minorHAnsi"/>
                      <w:sz w:val="30"/>
                      <w:szCs w:val="30"/>
                      <w:lang w:eastAsia="en-US"/>
                    </w:rPr>
                    <w:br/>
                  </w:r>
                  <w:r w:rsidRPr="00E63247">
                    <w:rPr>
                      <w:rFonts w:eastAsiaTheme="minorHAnsi"/>
                      <w:sz w:val="30"/>
                      <w:szCs w:val="30"/>
                      <w:lang w:eastAsia="en-US"/>
                    </w:rPr>
                    <w:t xml:space="preserve">300 человек, определяемых в соответствии со схемой размещения пассажиров (LOPA), одобренной уполномоченным органом, ответственным за поддержание летной годности воздушных судов, ввозимых с 1 января 2017 г. по 30 июня 2019 г. </w:t>
                  </w:r>
                  <w:r>
                    <w:rPr>
                      <w:rFonts w:eastAsiaTheme="minorHAnsi"/>
                      <w:sz w:val="30"/>
                      <w:szCs w:val="30"/>
                      <w:lang w:eastAsia="en-US"/>
                    </w:rPr>
                    <w:br/>
                  </w:r>
                  <w:r w:rsidRPr="00E63247">
                    <w:rPr>
                      <w:rFonts w:eastAsiaTheme="minorHAnsi"/>
                      <w:sz w:val="30"/>
                      <w:szCs w:val="30"/>
                      <w:lang w:eastAsia="en-US"/>
                    </w:rPr>
                    <w:t>в Республику Армения в целях их использования для международных перевозок и (или) внутренних перевозок по территории Республики Армения и (или) между территориями государств – членов Евразийского экономического союза</w:t>
                  </w:r>
                </w:p>
              </w:tc>
              <w:tc>
                <w:tcPr>
                  <w:tcW w:w="999" w:type="dxa"/>
                </w:tcPr>
                <w:p w:rsidR="008236CA" w:rsidRPr="00E63247" w:rsidRDefault="00F76555" w:rsidP="00701262">
                  <w:pPr>
                    <w:tabs>
                      <w:tab w:val="left" w:pos="8931"/>
                      <w:tab w:val="left" w:pos="9639"/>
                      <w:tab w:val="left" w:pos="9923"/>
                    </w:tabs>
                    <w:autoSpaceDE w:val="0"/>
                    <w:autoSpaceDN w:val="0"/>
                    <w:adjustRightInd w:val="0"/>
                    <w:spacing w:before="120"/>
                    <w:jc w:val="right"/>
                    <w:outlineLvl w:val="1"/>
                    <w:rPr>
                      <w:sz w:val="30"/>
                      <w:szCs w:val="30"/>
                    </w:rPr>
                  </w:pPr>
                  <w:r w:rsidRPr="00E63247">
                    <w:rPr>
                      <w:sz w:val="30"/>
                      <w:szCs w:val="30"/>
                    </w:rPr>
                    <w:t>ИН</w:t>
                  </w:r>
                </w:p>
              </w:tc>
            </w:tr>
            <w:tr w:rsidR="00F76555" w:rsidRPr="00E63247" w:rsidTr="00CA598B">
              <w:trPr>
                <w:trHeight w:val="141"/>
              </w:trPr>
              <w:tc>
                <w:tcPr>
                  <w:tcW w:w="8558" w:type="dxa"/>
                </w:tcPr>
                <w:p w:rsidR="00F76555" w:rsidRPr="00E63247" w:rsidRDefault="00F76555" w:rsidP="00F76555">
                  <w:pPr>
                    <w:autoSpaceDE w:val="0"/>
                    <w:autoSpaceDN w:val="0"/>
                    <w:adjustRightInd w:val="0"/>
                    <w:spacing w:before="120"/>
                    <w:ind w:left="-108"/>
                    <w:jc w:val="both"/>
                    <w:outlineLvl w:val="1"/>
                    <w:rPr>
                      <w:rFonts w:eastAsiaTheme="minorHAnsi"/>
                      <w:sz w:val="30"/>
                      <w:szCs w:val="30"/>
                      <w:lang w:eastAsia="en-US"/>
                    </w:rPr>
                  </w:pPr>
                  <w:r w:rsidRPr="00E63247">
                    <w:rPr>
                      <w:rFonts w:eastAsiaTheme="minorHAnsi"/>
                      <w:sz w:val="30"/>
                      <w:szCs w:val="30"/>
                      <w:lang w:eastAsia="en-US"/>
                    </w:rPr>
                    <w:t xml:space="preserve">Освобождение от уплаты ввозной таможенной пошлины </w:t>
                  </w:r>
                  <w:r>
                    <w:rPr>
                      <w:rFonts w:eastAsiaTheme="minorHAnsi"/>
                      <w:sz w:val="30"/>
                      <w:szCs w:val="30"/>
                      <w:lang w:eastAsia="en-US"/>
                    </w:rPr>
                    <w:br/>
                  </w:r>
                  <w:r w:rsidRPr="00E63247">
                    <w:rPr>
                      <w:rFonts w:eastAsiaTheme="minorHAnsi"/>
                      <w:sz w:val="30"/>
                      <w:szCs w:val="30"/>
                      <w:lang w:eastAsia="en-US"/>
                    </w:rPr>
                    <w:t xml:space="preserve">в отношении гражданских пассажирских самолетов </w:t>
                  </w:r>
                  <w:proofErr w:type="spellStart"/>
                  <w:r w:rsidRPr="00E63247">
                    <w:rPr>
                      <w:rFonts w:eastAsiaTheme="minorHAnsi"/>
                      <w:sz w:val="30"/>
                      <w:szCs w:val="30"/>
                      <w:lang w:eastAsia="en-US"/>
                    </w:rPr>
                    <w:t>подсубпозиций</w:t>
                  </w:r>
                  <w:proofErr w:type="spellEnd"/>
                  <w:r w:rsidRPr="00E63247">
                    <w:rPr>
                      <w:rFonts w:eastAsiaTheme="minorHAnsi"/>
                      <w:sz w:val="30"/>
                      <w:szCs w:val="30"/>
                      <w:lang w:eastAsia="en-US"/>
                    </w:rPr>
                    <w:t xml:space="preserve"> 8802 40 003 5 и 8802 40 003 6 ТН ВЭД ЕАЭС, ввезенных в Республику Армения с применением льготы, указанной в позиции с кодом ИН, и ввозимых в течение срока их эксплуатации в Республику Армения после их ремонта или технического обслуживания за пределами таможенной территории Евразийского экономического союза</w:t>
                  </w:r>
                </w:p>
              </w:tc>
              <w:tc>
                <w:tcPr>
                  <w:tcW w:w="999" w:type="dxa"/>
                </w:tcPr>
                <w:p w:rsidR="00F76555" w:rsidRPr="00E63247" w:rsidRDefault="00F76555" w:rsidP="00701262">
                  <w:pPr>
                    <w:tabs>
                      <w:tab w:val="left" w:pos="8931"/>
                      <w:tab w:val="left" w:pos="9639"/>
                      <w:tab w:val="left" w:pos="9923"/>
                    </w:tabs>
                    <w:autoSpaceDE w:val="0"/>
                    <w:autoSpaceDN w:val="0"/>
                    <w:adjustRightInd w:val="0"/>
                    <w:spacing w:before="120"/>
                    <w:jc w:val="right"/>
                    <w:outlineLvl w:val="1"/>
                    <w:rPr>
                      <w:sz w:val="30"/>
                      <w:szCs w:val="30"/>
                    </w:rPr>
                  </w:pPr>
                  <w:r w:rsidRPr="00E63247">
                    <w:rPr>
                      <w:sz w:val="30"/>
                      <w:szCs w:val="30"/>
                    </w:rPr>
                    <w:t>ОН</w:t>
                  </w:r>
                </w:p>
              </w:tc>
            </w:tr>
            <w:tr w:rsidR="00CA598B" w:rsidRPr="00E63247" w:rsidTr="00CA598B">
              <w:trPr>
                <w:trHeight w:val="141"/>
              </w:trPr>
              <w:tc>
                <w:tcPr>
                  <w:tcW w:w="8558" w:type="dxa"/>
                </w:tcPr>
                <w:p w:rsidR="00CA598B" w:rsidRPr="00E63247" w:rsidRDefault="00CA598B" w:rsidP="00F76555">
                  <w:pPr>
                    <w:autoSpaceDE w:val="0"/>
                    <w:autoSpaceDN w:val="0"/>
                    <w:adjustRightInd w:val="0"/>
                    <w:spacing w:before="120"/>
                    <w:ind w:left="-108"/>
                    <w:jc w:val="both"/>
                    <w:outlineLvl w:val="1"/>
                    <w:rPr>
                      <w:rFonts w:eastAsiaTheme="minorHAnsi"/>
                      <w:sz w:val="30"/>
                      <w:szCs w:val="30"/>
                      <w:lang w:eastAsia="en-US"/>
                    </w:rPr>
                  </w:pPr>
                  <w:proofErr w:type="gramStart"/>
                  <w:r w:rsidRPr="00E63247">
                    <w:rPr>
                      <w:rFonts w:eastAsiaTheme="minorHAnsi"/>
                      <w:sz w:val="30"/>
                      <w:szCs w:val="30"/>
                      <w:lang w:eastAsia="en-US"/>
                    </w:rPr>
                    <w:t xml:space="preserve">Освобождение от уплаты ввозной таможенной пошлины </w:t>
                  </w:r>
                  <w:r>
                    <w:rPr>
                      <w:rFonts w:eastAsiaTheme="minorHAnsi"/>
                      <w:sz w:val="30"/>
                      <w:szCs w:val="30"/>
                      <w:lang w:eastAsia="en-US"/>
                    </w:rPr>
                    <w:br/>
                  </w:r>
                  <w:r w:rsidRPr="00E63247">
                    <w:rPr>
                      <w:rFonts w:eastAsiaTheme="minorHAnsi"/>
                      <w:sz w:val="30"/>
                      <w:szCs w:val="30"/>
                      <w:lang w:eastAsia="en-US"/>
                    </w:rPr>
                    <w:t>в отношении товаров, ввозимых на таможенную территорию Евразийского экономического союза для целей строительства и модернизации на территории Республики Армения атомной электростанции и ее эксплуатации в течение гарантийного срока по Перечню товаров, ввозимых на таможенную территорию Таможенного союза для целей строительства атомной электростанции и ее эксплуатации в течение гарантийного срока, утвержденному Решением Совета Евразийской экономической</w:t>
                  </w:r>
                  <w:proofErr w:type="gramEnd"/>
                  <w:r w:rsidRPr="00E63247">
                    <w:rPr>
                      <w:rFonts w:eastAsiaTheme="minorHAnsi"/>
                      <w:sz w:val="30"/>
                      <w:szCs w:val="30"/>
                      <w:lang w:eastAsia="en-US"/>
                    </w:rPr>
                    <w:t xml:space="preserve"> комиссии от 19 марта 2012 г. № 9</w:t>
                  </w:r>
                </w:p>
              </w:tc>
              <w:tc>
                <w:tcPr>
                  <w:tcW w:w="999" w:type="dxa"/>
                </w:tcPr>
                <w:p w:rsidR="00CA598B" w:rsidRPr="00CA598B" w:rsidRDefault="00CA598B" w:rsidP="00701262">
                  <w:pPr>
                    <w:tabs>
                      <w:tab w:val="left" w:pos="8931"/>
                      <w:tab w:val="left" w:pos="9639"/>
                      <w:tab w:val="left" w:pos="9923"/>
                    </w:tabs>
                    <w:autoSpaceDE w:val="0"/>
                    <w:autoSpaceDN w:val="0"/>
                    <w:adjustRightInd w:val="0"/>
                    <w:spacing w:before="120"/>
                    <w:jc w:val="right"/>
                    <w:outlineLvl w:val="1"/>
                    <w:rPr>
                      <w:sz w:val="30"/>
                      <w:szCs w:val="30"/>
                    </w:rPr>
                  </w:pPr>
                  <w:r>
                    <w:rPr>
                      <w:sz w:val="30"/>
                      <w:szCs w:val="30"/>
                    </w:rPr>
                    <w:t>АЭ</w:t>
                  </w:r>
                </w:p>
              </w:tc>
            </w:tr>
            <w:tr w:rsidR="00C120FA" w:rsidRPr="00E63247" w:rsidTr="00CA598B">
              <w:trPr>
                <w:trHeight w:val="147"/>
              </w:trPr>
              <w:tc>
                <w:tcPr>
                  <w:tcW w:w="8558" w:type="dxa"/>
                </w:tcPr>
                <w:p w:rsidR="006259FC" w:rsidRDefault="006259FC" w:rsidP="008360E2">
                  <w:pPr>
                    <w:autoSpaceDE w:val="0"/>
                    <w:autoSpaceDN w:val="0"/>
                    <w:adjustRightInd w:val="0"/>
                    <w:spacing w:before="120"/>
                    <w:ind w:left="-108"/>
                    <w:jc w:val="both"/>
                    <w:outlineLvl w:val="1"/>
                    <w:rPr>
                      <w:rFonts w:eastAsiaTheme="minorHAnsi"/>
                      <w:sz w:val="30"/>
                      <w:szCs w:val="30"/>
                      <w:lang w:eastAsia="en-US"/>
                    </w:rPr>
                  </w:pPr>
                </w:p>
                <w:p w:rsidR="008A46D0" w:rsidRPr="00E63247" w:rsidRDefault="00F76555" w:rsidP="008360E2">
                  <w:pPr>
                    <w:autoSpaceDE w:val="0"/>
                    <w:autoSpaceDN w:val="0"/>
                    <w:adjustRightInd w:val="0"/>
                    <w:spacing w:before="120"/>
                    <w:ind w:left="-108"/>
                    <w:jc w:val="both"/>
                    <w:outlineLvl w:val="1"/>
                    <w:rPr>
                      <w:sz w:val="30"/>
                      <w:szCs w:val="30"/>
                    </w:rPr>
                  </w:pPr>
                  <w:r w:rsidRPr="00E63247">
                    <w:rPr>
                      <w:rFonts w:eastAsiaTheme="minorHAnsi"/>
                      <w:sz w:val="30"/>
                      <w:szCs w:val="30"/>
                      <w:lang w:eastAsia="en-US"/>
                    </w:rPr>
                    <w:t xml:space="preserve">Освобождение от </w:t>
                  </w:r>
                  <w:r w:rsidRPr="0009483A">
                    <w:rPr>
                      <w:rFonts w:eastAsiaTheme="minorHAnsi"/>
                      <w:sz w:val="30"/>
                      <w:szCs w:val="30"/>
                      <w:lang w:eastAsia="en-US"/>
                    </w:rPr>
                    <w:t xml:space="preserve">взимания ввозных таможенных пошлин </w:t>
                  </w:r>
                  <w:r>
                    <w:rPr>
                      <w:rFonts w:eastAsiaTheme="minorHAnsi"/>
                      <w:sz w:val="30"/>
                      <w:szCs w:val="30"/>
                      <w:lang w:eastAsia="en-US"/>
                    </w:rPr>
                    <w:br/>
                  </w:r>
                  <w:r w:rsidRPr="00E63247">
                    <w:rPr>
                      <w:rFonts w:eastAsiaTheme="minorHAnsi"/>
                      <w:sz w:val="30"/>
                      <w:szCs w:val="30"/>
                      <w:lang w:eastAsia="en-US"/>
                    </w:rPr>
                    <w:t>в отношении сахара-сырца тростникового субпозиций 1701 13 и 1701 14 ТН ВЭД ЕАЭС, ввозимого в период 2015 – 2025 годов для промышленной переработки на территории Республики Армения</w:t>
                  </w:r>
                </w:p>
              </w:tc>
              <w:tc>
                <w:tcPr>
                  <w:tcW w:w="999" w:type="dxa"/>
                </w:tcPr>
                <w:p w:rsidR="006259FC" w:rsidRDefault="006259FC" w:rsidP="002719BE">
                  <w:pPr>
                    <w:tabs>
                      <w:tab w:val="left" w:pos="8931"/>
                      <w:tab w:val="left" w:pos="9639"/>
                      <w:tab w:val="left" w:pos="9923"/>
                    </w:tabs>
                    <w:autoSpaceDE w:val="0"/>
                    <w:autoSpaceDN w:val="0"/>
                    <w:adjustRightInd w:val="0"/>
                    <w:spacing w:before="120"/>
                    <w:jc w:val="right"/>
                    <w:outlineLvl w:val="1"/>
                    <w:rPr>
                      <w:sz w:val="30"/>
                      <w:szCs w:val="30"/>
                    </w:rPr>
                  </w:pPr>
                </w:p>
                <w:p w:rsidR="008A46D0" w:rsidRPr="00E63247" w:rsidRDefault="00F76555" w:rsidP="002719BE">
                  <w:pPr>
                    <w:tabs>
                      <w:tab w:val="left" w:pos="8931"/>
                      <w:tab w:val="left" w:pos="9639"/>
                      <w:tab w:val="left" w:pos="9923"/>
                    </w:tabs>
                    <w:autoSpaceDE w:val="0"/>
                    <w:autoSpaceDN w:val="0"/>
                    <w:adjustRightInd w:val="0"/>
                    <w:spacing w:before="120"/>
                    <w:jc w:val="right"/>
                    <w:outlineLvl w:val="1"/>
                    <w:rPr>
                      <w:sz w:val="30"/>
                      <w:szCs w:val="30"/>
                    </w:rPr>
                  </w:pPr>
                  <w:r w:rsidRPr="00E63247">
                    <w:rPr>
                      <w:sz w:val="30"/>
                      <w:szCs w:val="30"/>
                    </w:rPr>
                    <w:t>ЕШ»;</w:t>
                  </w:r>
                </w:p>
              </w:tc>
            </w:tr>
          </w:tbl>
          <w:p w:rsidR="00E63247" w:rsidRPr="00E63247" w:rsidRDefault="00E63247" w:rsidP="00E63247">
            <w:pPr>
              <w:autoSpaceDE w:val="0"/>
              <w:autoSpaceDN w:val="0"/>
              <w:adjustRightInd w:val="0"/>
              <w:spacing w:before="120" w:line="360" w:lineRule="auto"/>
              <w:ind w:firstLine="720"/>
              <w:jc w:val="both"/>
              <w:rPr>
                <w:sz w:val="30"/>
                <w:szCs w:val="30"/>
              </w:rPr>
            </w:pPr>
            <w:r w:rsidRPr="00E63247">
              <w:rPr>
                <w:sz w:val="30"/>
                <w:szCs w:val="30"/>
              </w:rPr>
              <w:t>в подразделе 1.2:</w:t>
            </w:r>
          </w:p>
          <w:p w:rsidR="00E63247" w:rsidRPr="00E63247" w:rsidRDefault="00E63247" w:rsidP="00E63247">
            <w:pPr>
              <w:autoSpaceDE w:val="0"/>
              <w:autoSpaceDN w:val="0"/>
              <w:adjustRightInd w:val="0"/>
              <w:spacing w:line="360" w:lineRule="auto"/>
              <w:ind w:firstLine="720"/>
              <w:jc w:val="both"/>
              <w:rPr>
                <w:sz w:val="30"/>
                <w:szCs w:val="30"/>
              </w:rPr>
            </w:pPr>
            <w:r w:rsidRPr="00E63247">
              <w:rPr>
                <w:sz w:val="30"/>
                <w:szCs w:val="30"/>
              </w:rPr>
              <w:t xml:space="preserve">в наименовании </w:t>
            </w:r>
            <w:r w:rsidR="00E14423">
              <w:rPr>
                <w:sz w:val="30"/>
                <w:szCs w:val="30"/>
              </w:rPr>
              <w:t xml:space="preserve">и </w:t>
            </w:r>
            <w:r w:rsidR="00E14423" w:rsidRPr="00E63247">
              <w:rPr>
                <w:sz w:val="30"/>
                <w:szCs w:val="30"/>
              </w:rPr>
              <w:t>позициях с кодами</w:t>
            </w:r>
            <w:proofErr w:type="gramStart"/>
            <w:r w:rsidR="00E14423" w:rsidRPr="00E63247">
              <w:rPr>
                <w:sz w:val="30"/>
                <w:szCs w:val="30"/>
              </w:rPr>
              <w:t xml:space="preserve"> Д</w:t>
            </w:r>
            <w:proofErr w:type="gramEnd"/>
            <w:r w:rsidR="00E14423" w:rsidRPr="00E63247">
              <w:rPr>
                <w:sz w:val="30"/>
                <w:szCs w:val="30"/>
              </w:rPr>
              <w:t xml:space="preserve"> и Н </w:t>
            </w:r>
            <w:r w:rsidRPr="00E63247">
              <w:rPr>
                <w:sz w:val="30"/>
                <w:szCs w:val="30"/>
              </w:rPr>
              <w:t>слова «Таможенного союза» заменить словами «Евразийского экономического союза»;</w:t>
            </w:r>
          </w:p>
          <w:p w:rsidR="00E63247" w:rsidRPr="006512A7" w:rsidRDefault="00E63247" w:rsidP="00E63247">
            <w:pPr>
              <w:autoSpaceDE w:val="0"/>
              <w:autoSpaceDN w:val="0"/>
              <w:adjustRightInd w:val="0"/>
              <w:spacing w:line="360" w:lineRule="auto"/>
              <w:ind w:firstLine="720"/>
              <w:jc w:val="both"/>
              <w:rPr>
                <w:sz w:val="30"/>
                <w:szCs w:val="30"/>
              </w:rPr>
            </w:pPr>
            <w:r w:rsidRPr="006512A7">
              <w:rPr>
                <w:sz w:val="30"/>
                <w:szCs w:val="30"/>
              </w:rPr>
              <w:t>в позиции с кодом</w:t>
            </w:r>
            <w:proofErr w:type="gramStart"/>
            <w:r w:rsidRPr="006512A7">
              <w:rPr>
                <w:sz w:val="30"/>
                <w:szCs w:val="30"/>
              </w:rPr>
              <w:t xml:space="preserve"> В</w:t>
            </w:r>
            <w:proofErr w:type="gramEnd"/>
            <w:r w:rsidRPr="006512A7">
              <w:rPr>
                <w:sz w:val="30"/>
                <w:szCs w:val="30"/>
              </w:rPr>
              <w:t xml:space="preserve"> слова «государств – членов Таможенного союза</w:t>
            </w:r>
            <w:r w:rsidR="002D7845">
              <w:rPr>
                <w:sz w:val="30"/>
                <w:szCs w:val="30"/>
              </w:rPr>
              <w:t xml:space="preserve"> и (или) решениями Комиссии Таможенного союза</w:t>
            </w:r>
            <w:r w:rsidRPr="006512A7">
              <w:rPr>
                <w:sz w:val="30"/>
                <w:szCs w:val="30"/>
              </w:rPr>
              <w:t>» заменить словами «</w:t>
            </w:r>
            <w:r w:rsidR="006629A3" w:rsidRPr="006512A7">
              <w:rPr>
                <w:sz w:val="30"/>
                <w:szCs w:val="30"/>
              </w:rPr>
              <w:t>, входящими в право Евразийского экономического союза,</w:t>
            </w:r>
            <w:r w:rsidR="002D7845">
              <w:rPr>
                <w:sz w:val="30"/>
                <w:szCs w:val="30"/>
              </w:rPr>
              <w:t xml:space="preserve"> </w:t>
            </w:r>
            <w:r w:rsidR="002D7845">
              <w:rPr>
                <w:sz w:val="30"/>
                <w:szCs w:val="30"/>
              </w:rPr>
              <w:br/>
              <w:t>и (или) решениями Комиссии Таможенного союза (Евразийской экономической комиссии)</w:t>
            </w:r>
            <w:r w:rsidRPr="006512A7">
              <w:rPr>
                <w:sz w:val="30"/>
                <w:szCs w:val="30"/>
              </w:rPr>
              <w:t>»;</w:t>
            </w:r>
          </w:p>
          <w:p w:rsidR="00E63247" w:rsidRPr="006512A7" w:rsidRDefault="00E63247" w:rsidP="00E63247">
            <w:pPr>
              <w:autoSpaceDE w:val="0"/>
              <w:autoSpaceDN w:val="0"/>
              <w:adjustRightInd w:val="0"/>
              <w:spacing w:line="360" w:lineRule="auto"/>
              <w:ind w:firstLine="720"/>
              <w:jc w:val="both"/>
              <w:rPr>
                <w:sz w:val="30"/>
                <w:szCs w:val="30"/>
              </w:rPr>
            </w:pPr>
            <w:r w:rsidRPr="006512A7">
              <w:rPr>
                <w:sz w:val="30"/>
                <w:szCs w:val="30"/>
              </w:rPr>
              <w:t>в подразделе 1.3:</w:t>
            </w:r>
          </w:p>
          <w:p w:rsidR="00E63247" w:rsidRPr="006512A7" w:rsidRDefault="00E63247" w:rsidP="00E63247">
            <w:pPr>
              <w:autoSpaceDE w:val="0"/>
              <w:autoSpaceDN w:val="0"/>
              <w:adjustRightInd w:val="0"/>
              <w:spacing w:line="360" w:lineRule="auto"/>
              <w:ind w:firstLine="720"/>
              <w:jc w:val="both"/>
              <w:rPr>
                <w:sz w:val="30"/>
                <w:szCs w:val="30"/>
              </w:rPr>
            </w:pPr>
            <w:r w:rsidRPr="006512A7">
              <w:rPr>
                <w:sz w:val="30"/>
                <w:szCs w:val="30"/>
              </w:rPr>
              <w:t xml:space="preserve">в наименовании </w:t>
            </w:r>
            <w:r w:rsidR="001266AE" w:rsidRPr="006512A7">
              <w:rPr>
                <w:sz w:val="30"/>
                <w:szCs w:val="30"/>
              </w:rPr>
              <w:t xml:space="preserve">и позиции с кодом МД </w:t>
            </w:r>
            <w:r w:rsidRPr="006512A7">
              <w:rPr>
                <w:sz w:val="30"/>
                <w:szCs w:val="30"/>
              </w:rPr>
              <w:t>слова «Таможенного союза» заменить словами «Евразийского экономического союза»;</w:t>
            </w:r>
          </w:p>
          <w:p w:rsidR="001F2DDF" w:rsidRPr="006512A7" w:rsidRDefault="00E63247" w:rsidP="00E63247">
            <w:pPr>
              <w:autoSpaceDE w:val="0"/>
              <w:autoSpaceDN w:val="0"/>
              <w:adjustRightInd w:val="0"/>
              <w:spacing w:line="360" w:lineRule="auto"/>
              <w:ind w:firstLine="720"/>
              <w:jc w:val="both"/>
              <w:rPr>
                <w:sz w:val="30"/>
                <w:szCs w:val="30"/>
              </w:rPr>
            </w:pPr>
            <w:r w:rsidRPr="006512A7">
              <w:rPr>
                <w:sz w:val="30"/>
                <w:szCs w:val="30"/>
              </w:rPr>
              <w:t>в позиции с кодом РВ слова «государств – членов Таможенного союза</w:t>
            </w:r>
            <w:r w:rsidR="00777E09">
              <w:rPr>
                <w:sz w:val="30"/>
                <w:szCs w:val="30"/>
              </w:rPr>
              <w:t xml:space="preserve"> и (или) решениями Комиссии Таможенного союза</w:t>
            </w:r>
            <w:r w:rsidRPr="006512A7">
              <w:rPr>
                <w:sz w:val="30"/>
                <w:szCs w:val="30"/>
              </w:rPr>
              <w:t>» заменить словами «</w:t>
            </w:r>
            <w:r w:rsidR="000F0A26" w:rsidRPr="006512A7">
              <w:rPr>
                <w:sz w:val="30"/>
                <w:szCs w:val="30"/>
              </w:rPr>
              <w:t xml:space="preserve">, входящими </w:t>
            </w:r>
            <w:proofErr w:type="gramStart"/>
            <w:r w:rsidR="000F0A26" w:rsidRPr="006512A7">
              <w:rPr>
                <w:sz w:val="30"/>
                <w:szCs w:val="30"/>
              </w:rPr>
              <w:t>в право</w:t>
            </w:r>
            <w:proofErr w:type="gramEnd"/>
            <w:r w:rsidR="000F0A26" w:rsidRPr="006512A7">
              <w:rPr>
                <w:sz w:val="30"/>
                <w:szCs w:val="30"/>
              </w:rPr>
              <w:t xml:space="preserve"> Евразийского экономического союза,</w:t>
            </w:r>
            <w:r w:rsidR="00777E09">
              <w:rPr>
                <w:sz w:val="30"/>
                <w:szCs w:val="30"/>
              </w:rPr>
              <w:t xml:space="preserve"> </w:t>
            </w:r>
            <w:r w:rsidR="0097706F" w:rsidRPr="0097706F">
              <w:rPr>
                <w:sz w:val="30"/>
                <w:szCs w:val="30"/>
              </w:rPr>
              <w:br/>
            </w:r>
            <w:r w:rsidR="00777E09">
              <w:rPr>
                <w:sz w:val="30"/>
                <w:szCs w:val="30"/>
              </w:rPr>
              <w:t>и (или) решениями Комиссии Таможенного союза (Евразийской экономической комиссии)</w:t>
            </w:r>
            <w:r w:rsidRPr="006512A7">
              <w:rPr>
                <w:sz w:val="30"/>
                <w:szCs w:val="30"/>
              </w:rPr>
              <w:t>»;</w:t>
            </w:r>
          </w:p>
          <w:p w:rsidR="002D1570" w:rsidRPr="002D1570" w:rsidRDefault="002D1570" w:rsidP="002D1570">
            <w:pPr>
              <w:autoSpaceDE w:val="0"/>
              <w:autoSpaceDN w:val="0"/>
              <w:adjustRightInd w:val="0"/>
              <w:spacing w:line="360" w:lineRule="auto"/>
              <w:ind w:firstLine="720"/>
              <w:jc w:val="both"/>
              <w:rPr>
                <w:sz w:val="30"/>
                <w:szCs w:val="30"/>
              </w:rPr>
            </w:pPr>
            <w:r w:rsidRPr="002D1570">
              <w:rPr>
                <w:sz w:val="30"/>
                <w:szCs w:val="30"/>
              </w:rPr>
              <w:t>в позиции с кодом РП подраздела 2.1</w:t>
            </w:r>
            <w:r w:rsidR="000A7CBF">
              <w:rPr>
                <w:sz w:val="30"/>
                <w:szCs w:val="30"/>
              </w:rPr>
              <w:t xml:space="preserve">, </w:t>
            </w:r>
            <w:r w:rsidR="000A7CBF" w:rsidRPr="002D1570">
              <w:rPr>
                <w:sz w:val="30"/>
                <w:szCs w:val="30"/>
              </w:rPr>
              <w:t>в наименовании</w:t>
            </w:r>
            <w:r w:rsidR="000A7CBF">
              <w:rPr>
                <w:sz w:val="30"/>
                <w:szCs w:val="30"/>
              </w:rPr>
              <w:t xml:space="preserve"> и </w:t>
            </w:r>
            <w:r w:rsidR="00E7361B" w:rsidRPr="002D1570">
              <w:rPr>
                <w:sz w:val="30"/>
                <w:szCs w:val="30"/>
              </w:rPr>
              <w:t>позици</w:t>
            </w:r>
            <w:r w:rsidR="00E7361B">
              <w:rPr>
                <w:sz w:val="30"/>
                <w:szCs w:val="30"/>
              </w:rPr>
              <w:t>и</w:t>
            </w:r>
            <w:r w:rsidR="00E7361B" w:rsidRPr="002D1570">
              <w:rPr>
                <w:sz w:val="30"/>
                <w:szCs w:val="30"/>
              </w:rPr>
              <w:t xml:space="preserve"> с кодом</w:t>
            </w:r>
            <w:proofErr w:type="gramStart"/>
            <w:r w:rsidR="00E7361B" w:rsidRPr="002D1570">
              <w:rPr>
                <w:sz w:val="30"/>
                <w:szCs w:val="30"/>
              </w:rPr>
              <w:t xml:space="preserve"> И</w:t>
            </w:r>
            <w:proofErr w:type="gramEnd"/>
            <w:r w:rsidR="00E7361B" w:rsidRPr="002D1570">
              <w:rPr>
                <w:sz w:val="30"/>
                <w:szCs w:val="30"/>
              </w:rPr>
              <w:t xml:space="preserve"> </w:t>
            </w:r>
            <w:r w:rsidR="00E7361B">
              <w:rPr>
                <w:sz w:val="30"/>
                <w:szCs w:val="30"/>
              </w:rPr>
              <w:t>(</w:t>
            </w:r>
            <w:r w:rsidR="000A7CBF" w:rsidRPr="002D1570">
              <w:rPr>
                <w:sz w:val="30"/>
                <w:szCs w:val="30"/>
              </w:rPr>
              <w:t>пункт 2.3.3)</w:t>
            </w:r>
            <w:r w:rsidR="000A7CBF">
              <w:rPr>
                <w:sz w:val="30"/>
                <w:szCs w:val="30"/>
              </w:rPr>
              <w:t xml:space="preserve"> </w:t>
            </w:r>
            <w:r w:rsidR="000A7CBF" w:rsidRPr="002D1570">
              <w:rPr>
                <w:sz w:val="30"/>
                <w:szCs w:val="30"/>
              </w:rPr>
              <w:t>подраздел</w:t>
            </w:r>
            <w:r w:rsidR="000A7CBF">
              <w:rPr>
                <w:sz w:val="30"/>
                <w:szCs w:val="30"/>
              </w:rPr>
              <w:t>а</w:t>
            </w:r>
            <w:r w:rsidR="000A7CBF" w:rsidRPr="002D1570">
              <w:rPr>
                <w:sz w:val="30"/>
                <w:szCs w:val="30"/>
              </w:rPr>
              <w:t xml:space="preserve"> 2.3</w:t>
            </w:r>
            <w:r w:rsidRPr="002D1570">
              <w:rPr>
                <w:sz w:val="30"/>
                <w:szCs w:val="30"/>
              </w:rPr>
              <w:t xml:space="preserve"> </w:t>
            </w:r>
            <w:r w:rsidR="000A7CBF">
              <w:rPr>
                <w:sz w:val="30"/>
                <w:szCs w:val="30"/>
              </w:rPr>
              <w:t xml:space="preserve">и </w:t>
            </w:r>
            <w:r w:rsidR="000A7CBF" w:rsidRPr="002D1570">
              <w:rPr>
                <w:sz w:val="30"/>
                <w:szCs w:val="30"/>
              </w:rPr>
              <w:t>наименовании подраздела 2.4</w:t>
            </w:r>
            <w:r w:rsidR="000A7CBF">
              <w:rPr>
                <w:sz w:val="30"/>
                <w:szCs w:val="30"/>
              </w:rPr>
              <w:t xml:space="preserve"> </w:t>
            </w:r>
            <w:r w:rsidR="00BC3B65">
              <w:rPr>
                <w:sz w:val="30"/>
                <w:szCs w:val="30"/>
              </w:rPr>
              <w:t xml:space="preserve">раздела 2 </w:t>
            </w:r>
            <w:r w:rsidRPr="002D1570">
              <w:rPr>
                <w:sz w:val="30"/>
                <w:szCs w:val="30"/>
              </w:rPr>
              <w:t>слова «Таможенного союза» заменить словами «Евразийского экономического союза»;</w:t>
            </w:r>
          </w:p>
          <w:p w:rsidR="002D1570" w:rsidRPr="002D1570" w:rsidRDefault="002D1570" w:rsidP="002D1570">
            <w:pPr>
              <w:autoSpaceDE w:val="0"/>
              <w:autoSpaceDN w:val="0"/>
              <w:adjustRightInd w:val="0"/>
              <w:spacing w:line="360" w:lineRule="auto"/>
              <w:ind w:firstLine="720"/>
              <w:jc w:val="both"/>
              <w:rPr>
                <w:sz w:val="30"/>
                <w:szCs w:val="30"/>
              </w:rPr>
            </w:pPr>
            <w:r w:rsidRPr="002D1570">
              <w:rPr>
                <w:sz w:val="30"/>
                <w:szCs w:val="30"/>
              </w:rPr>
              <w:t>в разделе 3:</w:t>
            </w:r>
          </w:p>
          <w:p w:rsidR="002D1570" w:rsidRPr="002D1570" w:rsidRDefault="002D1570" w:rsidP="002D1570">
            <w:pPr>
              <w:autoSpaceDE w:val="0"/>
              <w:autoSpaceDN w:val="0"/>
              <w:adjustRightInd w:val="0"/>
              <w:spacing w:line="360" w:lineRule="auto"/>
              <w:ind w:firstLine="720"/>
              <w:jc w:val="both"/>
              <w:rPr>
                <w:sz w:val="30"/>
                <w:szCs w:val="30"/>
              </w:rPr>
            </w:pPr>
            <w:r w:rsidRPr="002D1570">
              <w:rPr>
                <w:sz w:val="30"/>
                <w:szCs w:val="30"/>
              </w:rPr>
              <w:t xml:space="preserve">в позиции с кодом </w:t>
            </w:r>
            <w:proofErr w:type="gramStart"/>
            <w:r w:rsidRPr="002D1570">
              <w:rPr>
                <w:sz w:val="30"/>
                <w:szCs w:val="30"/>
              </w:rPr>
              <w:t>СМ</w:t>
            </w:r>
            <w:proofErr w:type="gramEnd"/>
            <w:r w:rsidRPr="002D1570">
              <w:rPr>
                <w:sz w:val="30"/>
                <w:szCs w:val="30"/>
              </w:rPr>
              <w:t xml:space="preserve"> подраздела 3.1 </w:t>
            </w:r>
            <w:r w:rsidR="00BC3B65">
              <w:rPr>
                <w:sz w:val="30"/>
                <w:szCs w:val="30"/>
              </w:rPr>
              <w:t xml:space="preserve">и </w:t>
            </w:r>
            <w:r w:rsidR="00BC3B65" w:rsidRPr="002D1570">
              <w:rPr>
                <w:sz w:val="30"/>
                <w:szCs w:val="30"/>
              </w:rPr>
              <w:t>позициях с кодами Ф и Л подраздела 3.3</w:t>
            </w:r>
            <w:r w:rsidR="00BC3B65">
              <w:rPr>
                <w:sz w:val="30"/>
                <w:szCs w:val="30"/>
              </w:rPr>
              <w:t xml:space="preserve"> </w:t>
            </w:r>
            <w:r w:rsidRPr="002D1570">
              <w:rPr>
                <w:sz w:val="30"/>
                <w:szCs w:val="30"/>
              </w:rPr>
              <w:t>слова «Таможенного союза» заменить словами «Евразийского экономического союза»;</w:t>
            </w:r>
          </w:p>
          <w:p w:rsidR="002D1570" w:rsidRPr="002D1570" w:rsidRDefault="002D1570" w:rsidP="002D1570">
            <w:pPr>
              <w:autoSpaceDE w:val="0"/>
              <w:autoSpaceDN w:val="0"/>
              <w:adjustRightInd w:val="0"/>
              <w:spacing w:line="360" w:lineRule="auto"/>
              <w:ind w:firstLine="720"/>
              <w:jc w:val="both"/>
              <w:rPr>
                <w:sz w:val="30"/>
                <w:szCs w:val="30"/>
              </w:rPr>
            </w:pPr>
            <w:r w:rsidRPr="002D1570">
              <w:rPr>
                <w:sz w:val="30"/>
                <w:szCs w:val="30"/>
              </w:rPr>
              <w:t>в подразделе 3.4:</w:t>
            </w:r>
          </w:p>
          <w:p w:rsidR="002D1570" w:rsidRPr="002D1570" w:rsidRDefault="002D1570" w:rsidP="002D1570">
            <w:pPr>
              <w:autoSpaceDE w:val="0"/>
              <w:autoSpaceDN w:val="0"/>
              <w:adjustRightInd w:val="0"/>
              <w:spacing w:line="360" w:lineRule="auto"/>
              <w:ind w:firstLine="720"/>
              <w:jc w:val="both"/>
              <w:rPr>
                <w:sz w:val="30"/>
                <w:szCs w:val="30"/>
              </w:rPr>
            </w:pPr>
            <w:r w:rsidRPr="002D1570">
              <w:rPr>
                <w:sz w:val="30"/>
                <w:szCs w:val="30"/>
              </w:rPr>
              <w:t>в позиции с кодом ФБ пункта 3.4.2 слова «таможенным законодательством таможенного союза» заменить словами «</w:t>
            </w:r>
            <w:r w:rsidR="0032446F">
              <w:rPr>
                <w:sz w:val="30"/>
                <w:szCs w:val="30"/>
              </w:rPr>
              <w:t xml:space="preserve">регулирующими таможенные правоотношения международными договорами и актами, составляющими </w:t>
            </w:r>
            <w:r w:rsidRPr="002D1570">
              <w:rPr>
                <w:sz w:val="30"/>
                <w:szCs w:val="30"/>
              </w:rPr>
              <w:t>право Евразийского экономического союза</w:t>
            </w:r>
            <w:proofErr w:type="gramStart"/>
            <w:r w:rsidR="00457A1E">
              <w:rPr>
                <w:sz w:val="30"/>
                <w:szCs w:val="30"/>
              </w:rPr>
              <w:t>,</w:t>
            </w:r>
            <w:r w:rsidRPr="002D1570">
              <w:rPr>
                <w:sz w:val="30"/>
                <w:szCs w:val="30"/>
              </w:rPr>
              <w:t>»</w:t>
            </w:r>
            <w:proofErr w:type="gramEnd"/>
            <w:r w:rsidRPr="002D1570">
              <w:rPr>
                <w:sz w:val="30"/>
                <w:szCs w:val="30"/>
              </w:rPr>
              <w:t>;</w:t>
            </w:r>
          </w:p>
          <w:p w:rsidR="002D1570" w:rsidRDefault="002D1570" w:rsidP="002D1570">
            <w:pPr>
              <w:autoSpaceDE w:val="0"/>
              <w:autoSpaceDN w:val="0"/>
              <w:adjustRightInd w:val="0"/>
              <w:spacing w:line="360" w:lineRule="auto"/>
              <w:ind w:firstLine="720"/>
              <w:jc w:val="both"/>
              <w:rPr>
                <w:sz w:val="30"/>
                <w:szCs w:val="30"/>
              </w:rPr>
            </w:pPr>
            <w:r w:rsidRPr="002D1570">
              <w:rPr>
                <w:sz w:val="30"/>
                <w:szCs w:val="30"/>
              </w:rPr>
              <w:t xml:space="preserve">в </w:t>
            </w:r>
            <w:r w:rsidR="007C01F6" w:rsidRPr="002D1570">
              <w:rPr>
                <w:sz w:val="30"/>
                <w:szCs w:val="30"/>
              </w:rPr>
              <w:t>позици</w:t>
            </w:r>
            <w:r w:rsidR="007C01F6">
              <w:rPr>
                <w:sz w:val="30"/>
                <w:szCs w:val="30"/>
              </w:rPr>
              <w:t>и</w:t>
            </w:r>
            <w:r w:rsidR="007C01F6" w:rsidRPr="002D1570">
              <w:rPr>
                <w:sz w:val="30"/>
                <w:szCs w:val="30"/>
              </w:rPr>
              <w:t xml:space="preserve"> с кодом НИ </w:t>
            </w:r>
            <w:r w:rsidR="007C01F6">
              <w:rPr>
                <w:sz w:val="30"/>
                <w:szCs w:val="30"/>
              </w:rPr>
              <w:t>(</w:t>
            </w:r>
            <w:r w:rsidRPr="002D1570">
              <w:rPr>
                <w:sz w:val="30"/>
                <w:szCs w:val="30"/>
              </w:rPr>
              <w:t>пункт 3.4.3) слова «Таможенного союза» заменить словами «Евразийского экономического союза»;</w:t>
            </w:r>
          </w:p>
          <w:p w:rsidR="00842667" w:rsidRPr="00842667" w:rsidRDefault="00842667" w:rsidP="002D1570">
            <w:pPr>
              <w:autoSpaceDE w:val="0"/>
              <w:autoSpaceDN w:val="0"/>
              <w:adjustRightInd w:val="0"/>
              <w:spacing w:line="360" w:lineRule="auto"/>
              <w:ind w:firstLine="720"/>
              <w:jc w:val="both"/>
              <w:rPr>
                <w:sz w:val="30"/>
                <w:szCs w:val="30"/>
              </w:rPr>
            </w:pPr>
            <w:r>
              <w:rPr>
                <w:sz w:val="30"/>
                <w:szCs w:val="30"/>
              </w:rPr>
              <w:t>в разделе 4</w:t>
            </w:r>
            <w:r w:rsidRPr="00E4045F">
              <w:rPr>
                <w:sz w:val="30"/>
                <w:szCs w:val="30"/>
              </w:rPr>
              <w:t>:</w:t>
            </w:r>
          </w:p>
          <w:p w:rsidR="002D1570" w:rsidRDefault="002D1570" w:rsidP="002D1570">
            <w:pPr>
              <w:autoSpaceDE w:val="0"/>
              <w:autoSpaceDN w:val="0"/>
              <w:adjustRightInd w:val="0"/>
              <w:spacing w:line="360" w:lineRule="auto"/>
              <w:ind w:firstLine="720"/>
              <w:jc w:val="both"/>
              <w:rPr>
                <w:sz w:val="30"/>
                <w:szCs w:val="30"/>
              </w:rPr>
            </w:pPr>
            <w:r w:rsidRPr="002D1570">
              <w:rPr>
                <w:sz w:val="30"/>
                <w:szCs w:val="30"/>
              </w:rPr>
              <w:t xml:space="preserve">в позициях с кодами ВБ и КА пункта 4.1.1 </w:t>
            </w:r>
            <w:r w:rsidR="00AA07F3">
              <w:rPr>
                <w:sz w:val="30"/>
                <w:szCs w:val="30"/>
              </w:rPr>
              <w:t xml:space="preserve">и </w:t>
            </w:r>
            <w:r w:rsidRPr="002D1570">
              <w:rPr>
                <w:sz w:val="30"/>
                <w:szCs w:val="30"/>
              </w:rPr>
              <w:t xml:space="preserve">позициях с кодами МВ, МУ, ММ и МН пункта 4.1.2 </w:t>
            </w:r>
            <w:r w:rsidR="00AA07F3" w:rsidRPr="002D1570">
              <w:rPr>
                <w:sz w:val="30"/>
                <w:szCs w:val="30"/>
              </w:rPr>
              <w:t>подраздел</w:t>
            </w:r>
            <w:r w:rsidR="00AA07F3">
              <w:rPr>
                <w:sz w:val="30"/>
                <w:szCs w:val="30"/>
              </w:rPr>
              <w:t>а</w:t>
            </w:r>
            <w:r w:rsidR="00AA07F3" w:rsidRPr="002D1570">
              <w:rPr>
                <w:sz w:val="30"/>
                <w:szCs w:val="30"/>
              </w:rPr>
              <w:t xml:space="preserve"> 4.1</w:t>
            </w:r>
            <w:r w:rsidR="00AA07F3">
              <w:rPr>
                <w:sz w:val="30"/>
                <w:szCs w:val="30"/>
              </w:rPr>
              <w:t xml:space="preserve">, </w:t>
            </w:r>
            <w:r w:rsidRPr="002D1570">
              <w:rPr>
                <w:sz w:val="30"/>
                <w:szCs w:val="30"/>
              </w:rPr>
              <w:t>позиции с кодом</w:t>
            </w:r>
            <w:r w:rsidR="00AA07F3">
              <w:rPr>
                <w:sz w:val="30"/>
                <w:szCs w:val="30"/>
              </w:rPr>
              <w:t xml:space="preserve"> СМ пункта 4.2.1 подраздела 4.2, </w:t>
            </w:r>
            <w:r w:rsidR="008848EA" w:rsidRPr="002D1570">
              <w:rPr>
                <w:sz w:val="30"/>
                <w:szCs w:val="30"/>
              </w:rPr>
              <w:t>позици</w:t>
            </w:r>
            <w:r w:rsidR="008848EA">
              <w:rPr>
                <w:sz w:val="30"/>
                <w:szCs w:val="30"/>
              </w:rPr>
              <w:t>и</w:t>
            </w:r>
            <w:r w:rsidR="008848EA" w:rsidRPr="002D1570">
              <w:rPr>
                <w:sz w:val="30"/>
                <w:szCs w:val="30"/>
              </w:rPr>
              <w:t xml:space="preserve"> с кодом</w:t>
            </w:r>
            <w:proofErr w:type="gramStart"/>
            <w:r w:rsidR="008848EA" w:rsidRPr="002D1570">
              <w:rPr>
                <w:sz w:val="30"/>
                <w:szCs w:val="30"/>
              </w:rPr>
              <w:t xml:space="preserve"> И</w:t>
            </w:r>
            <w:proofErr w:type="gramEnd"/>
            <w:r w:rsidR="008848EA" w:rsidRPr="002D1570">
              <w:rPr>
                <w:sz w:val="30"/>
                <w:szCs w:val="30"/>
              </w:rPr>
              <w:t xml:space="preserve"> </w:t>
            </w:r>
            <w:r w:rsidR="008848EA">
              <w:rPr>
                <w:sz w:val="30"/>
                <w:szCs w:val="30"/>
              </w:rPr>
              <w:t>(</w:t>
            </w:r>
            <w:r w:rsidRPr="002D1570">
              <w:rPr>
                <w:sz w:val="30"/>
                <w:szCs w:val="30"/>
              </w:rPr>
              <w:t xml:space="preserve">пункт 4.3.3) </w:t>
            </w:r>
            <w:r w:rsidR="0097706F" w:rsidRPr="0097706F">
              <w:rPr>
                <w:sz w:val="30"/>
                <w:szCs w:val="30"/>
              </w:rPr>
              <w:br/>
            </w:r>
            <w:r w:rsidRPr="002D1570">
              <w:rPr>
                <w:sz w:val="30"/>
                <w:szCs w:val="30"/>
              </w:rPr>
              <w:t>подраздела 4.3</w:t>
            </w:r>
            <w:r w:rsidR="00AA07F3">
              <w:rPr>
                <w:sz w:val="30"/>
                <w:szCs w:val="30"/>
              </w:rPr>
              <w:t xml:space="preserve"> и</w:t>
            </w:r>
            <w:r w:rsidRPr="002D1570">
              <w:rPr>
                <w:sz w:val="30"/>
                <w:szCs w:val="30"/>
              </w:rPr>
              <w:t xml:space="preserve"> </w:t>
            </w:r>
            <w:r w:rsidR="00EF5310" w:rsidRPr="002D1570">
              <w:rPr>
                <w:sz w:val="30"/>
                <w:szCs w:val="30"/>
              </w:rPr>
              <w:t>позици</w:t>
            </w:r>
            <w:r w:rsidR="00EF5310">
              <w:rPr>
                <w:sz w:val="30"/>
                <w:szCs w:val="30"/>
              </w:rPr>
              <w:t>и</w:t>
            </w:r>
            <w:r w:rsidR="00EF5310" w:rsidRPr="002D1570">
              <w:rPr>
                <w:sz w:val="30"/>
                <w:szCs w:val="30"/>
              </w:rPr>
              <w:t xml:space="preserve"> с кодом НИ </w:t>
            </w:r>
            <w:r w:rsidR="00EF5310">
              <w:rPr>
                <w:sz w:val="30"/>
                <w:szCs w:val="30"/>
              </w:rPr>
              <w:t>(</w:t>
            </w:r>
            <w:r w:rsidRPr="002D1570">
              <w:rPr>
                <w:sz w:val="30"/>
                <w:szCs w:val="30"/>
              </w:rPr>
              <w:t>пункт 4.4.3) подраздела 4.4 слова «Таможенного союза» заменить словами «Евразийского экономического союза»</w:t>
            </w:r>
            <w:r w:rsidR="00B87A64" w:rsidRPr="00326EA3">
              <w:rPr>
                <w:sz w:val="30"/>
                <w:szCs w:val="30"/>
              </w:rPr>
              <w:t>;</w:t>
            </w:r>
          </w:p>
          <w:p w:rsidR="00E4045F" w:rsidRPr="0000032F" w:rsidRDefault="00E4045F" w:rsidP="00E4045F">
            <w:pPr>
              <w:autoSpaceDE w:val="0"/>
              <w:autoSpaceDN w:val="0"/>
              <w:adjustRightInd w:val="0"/>
              <w:spacing w:line="360" w:lineRule="auto"/>
              <w:ind w:firstLine="720"/>
              <w:jc w:val="both"/>
              <w:rPr>
                <w:sz w:val="30"/>
                <w:szCs w:val="30"/>
              </w:rPr>
            </w:pPr>
            <w:r>
              <w:rPr>
                <w:sz w:val="30"/>
                <w:szCs w:val="30"/>
              </w:rPr>
              <w:t>пункт 4.4.1 подраздела 4.4 после позиции с кодом ХК дополнить позицией следующего содержания</w:t>
            </w:r>
            <w:r w:rsidRPr="0000032F">
              <w:rPr>
                <w:sz w:val="30"/>
                <w:szCs w:val="30"/>
              </w:rPr>
              <w:t>:</w:t>
            </w:r>
            <w:r>
              <w:rPr>
                <w:sz w:val="30"/>
                <w:szCs w:val="30"/>
              </w:rPr>
              <w:t xml:space="preserve"> </w:t>
            </w:r>
          </w:p>
          <w:tbl>
            <w:tblPr>
              <w:tblW w:w="9557" w:type="dxa"/>
              <w:tblInd w:w="1" w:type="dxa"/>
              <w:tblLayout w:type="fixed"/>
              <w:tblLook w:val="01E0" w:firstRow="1" w:lastRow="1" w:firstColumn="1" w:lastColumn="1" w:noHBand="0" w:noVBand="0"/>
            </w:tblPr>
            <w:tblGrid>
              <w:gridCol w:w="8558"/>
              <w:gridCol w:w="999"/>
            </w:tblGrid>
            <w:tr w:rsidR="00E4045F" w:rsidRPr="008236CA" w:rsidTr="00605063">
              <w:trPr>
                <w:trHeight w:val="147"/>
              </w:trPr>
              <w:tc>
                <w:tcPr>
                  <w:tcW w:w="8558" w:type="dxa"/>
                </w:tcPr>
                <w:p w:rsidR="00E4045F" w:rsidRPr="008236CA" w:rsidRDefault="00E4045F" w:rsidP="00C72071">
                  <w:pPr>
                    <w:autoSpaceDE w:val="0"/>
                    <w:autoSpaceDN w:val="0"/>
                    <w:adjustRightInd w:val="0"/>
                    <w:ind w:left="-108"/>
                    <w:jc w:val="both"/>
                    <w:outlineLvl w:val="1"/>
                    <w:rPr>
                      <w:sz w:val="30"/>
                      <w:szCs w:val="30"/>
                    </w:rPr>
                  </w:pPr>
                  <w:r w:rsidRPr="008236CA">
                    <w:rPr>
                      <w:sz w:val="30"/>
                      <w:szCs w:val="30"/>
                    </w:rPr>
                    <w:t xml:space="preserve">«Освобождение от уплаты </w:t>
                  </w:r>
                  <w:r>
                    <w:rPr>
                      <w:sz w:val="30"/>
                      <w:szCs w:val="30"/>
                    </w:rPr>
                    <w:t xml:space="preserve">НДС в отношении ввозимых </w:t>
                  </w:r>
                  <w:r w:rsidR="005B7E5E" w:rsidRPr="005B7E5E">
                    <w:rPr>
                      <w:sz w:val="30"/>
                      <w:szCs w:val="30"/>
                    </w:rPr>
                    <w:br/>
                  </w:r>
                  <w:r>
                    <w:rPr>
                      <w:sz w:val="30"/>
                      <w:szCs w:val="30"/>
                    </w:rPr>
                    <w:t>в Российскую Федерацию расходных материалов для научных исследований, аналоги которых не производятся в Российской Федерации</w:t>
                  </w:r>
                  <w:r w:rsidRPr="008236CA">
                    <w:rPr>
                      <w:rFonts w:eastAsiaTheme="minorHAnsi"/>
                      <w:sz w:val="30"/>
                      <w:szCs w:val="30"/>
                      <w:lang w:eastAsia="en-US"/>
                    </w:rPr>
                    <w:t xml:space="preserve"> </w:t>
                  </w:r>
                </w:p>
              </w:tc>
              <w:tc>
                <w:tcPr>
                  <w:tcW w:w="999" w:type="dxa"/>
                </w:tcPr>
                <w:p w:rsidR="00E4045F" w:rsidRPr="00A05310" w:rsidRDefault="00E4045F" w:rsidP="00C72071">
                  <w:pPr>
                    <w:tabs>
                      <w:tab w:val="left" w:pos="8931"/>
                      <w:tab w:val="left" w:pos="9639"/>
                      <w:tab w:val="left" w:pos="9923"/>
                    </w:tabs>
                    <w:autoSpaceDE w:val="0"/>
                    <w:autoSpaceDN w:val="0"/>
                    <w:adjustRightInd w:val="0"/>
                    <w:jc w:val="right"/>
                    <w:outlineLvl w:val="1"/>
                    <w:rPr>
                      <w:sz w:val="30"/>
                      <w:szCs w:val="30"/>
                    </w:rPr>
                  </w:pPr>
                  <w:r>
                    <w:rPr>
                      <w:sz w:val="30"/>
                      <w:szCs w:val="30"/>
                    </w:rPr>
                    <w:t>РМ</w:t>
                  </w:r>
                  <w:r w:rsidRPr="008236CA">
                    <w:rPr>
                      <w:sz w:val="30"/>
                      <w:szCs w:val="30"/>
                    </w:rPr>
                    <w:t>»</w:t>
                  </w:r>
                  <w:r w:rsidRPr="00A05310">
                    <w:rPr>
                      <w:sz w:val="30"/>
                      <w:szCs w:val="30"/>
                    </w:rPr>
                    <w:t>;</w:t>
                  </w:r>
                </w:p>
              </w:tc>
            </w:tr>
          </w:tbl>
          <w:p w:rsidR="0053563F" w:rsidRPr="00E63247" w:rsidRDefault="00DF2BFF" w:rsidP="00FE0A39">
            <w:pPr>
              <w:autoSpaceDE w:val="0"/>
              <w:autoSpaceDN w:val="0"/>
              <w:adjustRightInd w:val="0"/>
              <w:spacing w:before="120" w:line="360" w:lineRule="auto"/>
              <w:ind w:firstLine="720"/>
              <w:jc w:val="both"/>
              <w:rPr>
                <w:sz w:val="30"/>
                <w:szCs w:val="30"/>
              </w:rPr>
            </w:pPr>
            <w:r w:rsidRPr="00E63247">
              <w:rPr>
                <w:sz w:val="30"/>
                <w:szCs w:val="30"/>
              </w:rPr>
              <w:t xml:space="preserve">дополнить разделом </w:t>
            </w:r>
            <w:r w:rsidR="009E378D">
              <w:rPr>
                <w:sz w:val="30"/>
                <w:szCs w:val="30"/>
              </w:rPr>
              <w:t xml:space="preserve">5 </w:t>
            </w:r>
            <w:r w:rsidRPr="00E63247">
              <w:rPr>
                <w:sz w:val="30"/>
                <w:szCs w:val="30"/>
              </w:rPr>
              <w:t>следующего содержания:</w:t>
            </w:r>
          </w:p>
          <w:p w:rsidR="00DF2BFF" w:rsidRPr="00E63247" w:rsidRDefault="00DF2BFF" w:rsidP="00DF2BFF">
            <w:pPr>
              <w:autoSpaceDE w:val="0"/>
              <w:autoSpaceDN w:val="0"/>
              <w:adjustRightInd w:val="0"/>
              <w:jc w:val="center"/>
              <w:rPr>
                <w:sz w:val="30"/>
                <w:szCs w:val="30"/>
              </w:rPr>
            </w:pPr>
            <w:r w:rsidRPr="00E63247">
              <w:rPr>
                <w:sz w:val="30"/>
                <w:szCs w:val="30"/>
              </w:rPr>
              <w:t xml:space="preserve">«Раздел 5. Льготы, предусмотренные законодательством </w:t>
            </w:r>
          </w:p>
          <w:p w:rsidR="0053563F" w:rsidRPr="00E63247" w:rsidRDefault="00DF2BFF" w:rsidP="00DF2BFF">
            <w:pPr>
              <w:autoSpaceDE w:val="0"/>
              <w:autoSpaceDN w:val="0"/>
              <w:adjustRightInd w:val="0"/>
              <w:jc w:val="center"/>
              <w:rPr>
                <w:sz w:val="30"/>
                <w:szCs w:val="30"/>
              </w:rPr>
            </w:pPr>
            <w:r w:rsidRPr="00E63247">
              <w:rPr>
                <w:sz w:val="30"/>
                <w:szCs w:val="30"/>
              </w:rPr>
              <w:t>Республики Армения</w:t>
            </w:r>
          </w:p>
          <w:p w:rsidR="00DF2BFF" w:rsidRPr="00E63247" w:rsidRDefault="00940AF5" w:rsidP="00940AF5">
            <w:pPr>
              <w:autoSpaceDE w:val="0"/>
              <w:autoSpaceDN w:val="0"/>
              <w:adjustRightInd w:val="0"/>
              <w:spacing w:before="120"/>
              <w:jc w:val="center"/>
              <w:rPr>
                <w:sz w:val="30"/>
                <w:szCs w:val="30"/>
              </w:rPr>
            </w:pPr>
            <w:r w:rsidRPr="00E63247">
              <w:rPr>
                <w:sz w:val="30"/>
                <w:szCs w:val="30"/>
              </w:rPr>
              <w:t>5.1. Льготы по уплате таможенных сборов, предусмотренные законодательством Республики Армения</w:t>
            </w:r>
          </w:p>
          <w:tbl>
            <w:tblPr>
              <w:tblW w:w="9557" w:type="dxa"/>
              <w:tblInd w:w="1" w:type="dxa"/>
              <w:tblLayout w:type="fixed"/>
              <w:tblLook w:val="01E0" w:firstRow="1" w:lastRow="1" w:firstColumn="1" w:lastColumn="1" w:noHBand="0" w:noVBand="0"/>
            </w:tblPr>
            <w:tblGrid>
              <w:gridCol w:w="8558"/>
              <w:gridCol w:w="999"/>
            </w:tblGrid>
            <w:tr w:rsidR="00C120FA" w:rsidRPr="00E63247" w:rsidTr="00605063">
              <w:trPr>
                <w:trHeight w:val="147"/>
              </w:trPr>
              <w:tc>
                <w:tcPr>
                  <w:tcW w:w="8558" w:type="dxa"/>
                </w:tcPr>
                <w:p w:rsidR="00940AF5" w:rsidRPr="00E63247" w:rsidRDefault="00940AF5" w:rsidP="008B2666">
                  <w:pPr>
                    <w:autoSpaceDE w:val="0"/>
                    <w:autoSpaceDN w:val="0"/>
                    <w:adjustRightInd w:val="0"/>
                    <w:spacing w:before="120"/>
                    <w:ind w:left="-108"/>
                    <w:jc w:val="both"/>
                    <w:outlineLvl w:val="1"/>
                    <w:rPr>
                      <w:rFonts w:eastAsiaTheme="minorHAnsi"/>
                      <w:sz w:val="30"/>
                      <w:szCs w:val="30"/>
                      <w:lang w:eastAsia="en-US"/>
                    </w:rPr>
                  </w:pPr>
                  <w:r w:rsidRPr="00E63247">
                    <w:rPr>
                      <w:rFonts w:eastAsiaTheme="minorHAnsi"/>
                      <w:sz w:val="30"/>
                      <w:szCs w:val="30"/>
                      <w:lang w:eastAsia="en-US"/>
                    </w:rPr>
                    <w:t>Освобождение от уплаты таможенных сборов в отношении товаров, ввозимых в Республику Армения в рамках гуманитарной помощи и (или) благотворительных программ</w:t>
                  </w:r>
                </w:p>
              </w:tc>
              <w:tc>
                <w:tcPr>
                  <w:tcW w:w="999" w:type="dxa"/>
                </w:tcPr>
                <w:p w:rsidR="00940AF5" w:rsidRPr="00E63247" w:rsidRDefault="00085374" w:rsidP="008B2666">
                  <w:pPr>
                    <w:tabs>
                      <w:tab w:val="left" w:pos="8931"/>
                      <w:tab w:val="left" w:pos="9639"/>
                      <w:tab w:val="left" w:pos="9923"/>
                    </w:tabs>
                    <w:autoSpaceDE w:val="0"/>
                    <w:autoSpaceDN w:val="0"/>
                    <w:adjustRightInd w:val="0"/>
                    <w:spacing w:before="120"/>
                    <w:jc w:val="right"/>
                    <w:outlineLvl w:val="1"/>
                    <w:rPr>
                      <w:sz w:val="30"/>
                      <w:szCs w:val="30"/>
                    </w:rPr>
                  </w:pPr>
                  <w:r w:rsidRPr="00E63247">
                    <w:rPr>
                      <w:sz w:val="30"/>
                      <w:szCs w:val="30"/>
                    </w:rPr>
                    <w:t>Б</w:t>
                  </w:r>
                  <w:r w:rsidR="00FD7BAE" w:rsidRPr="00E63247">
                    <w:rPr>
                      <w:sz w:val="30"/>
                      <w:szCs w:val="30"/>
                    </w:rPr>
                    <w:t>А</w:t>
                  </w:r>
                </w:p>
              </w:tc>
            </w:tr>
            <w:tr w:rsidR="00C120FA" w:rsidRPr="00E63247" w:rsidTr="00605063">
              <w:trPr>
                <w:trHeight w:val="147"/>
              </w:trPr>
              <w:tc>
                <w:tcPr>
                  <w:tcW w:w="8558" w:type="dxa"/>
                </w:tcPr>
                <w:p w:rsidR="00940AF5" w:rsidRPr="00E63247" w:rsidRDefault="00940AF5" w:rsidP="008B2666">
                  <w:pPr>
                    <w:autoSpaceDE w:val="0"/>
                    <w:autoSpaceDN w:val="0"/>
                    <w:adjustRightInd w:val="0"/>
                    <w:spacing w:before="120"/>
                    <w:ind w:left="-108"/>
                    <w:jc w:val="both"/>
                    <w:outlineLvl w:val="1"/>
                    <w:rPr>
                      <w:rFonts w:eastAsiaTheme="minorHAnsi"/>
                      <w:sz w:val="30"/>
                      <w:szCs w:val="30"/>
                      <w:lang w:eastAsia="en-US"/>
                    </w:rPr>
                  </w:pPr>
                  <w:r w:rsidRPr="00E63247">
                    <w:rPr>
                      <w:rFonts w:eastAsiaTheme="minorHAnsi"/>
                      <w:sz w:val="30"/>
                      <w:szCs w:val="30"/>
                      <w:lang w:eastAsia="en-US"/>
                    </w:rPr>
                    <w:t>Освобождение от уплаты таможенных сборов в отношении культурных ценностей, зарегистрированных или подлежащих регистрации в установленном порядке в Республике Армения, помещаемых под таможенные процедуры временного вывоза или временного ввоза (допуска)</w:t>
                  </w:r>
                  <w:r w:rsidR="005F637D">
                    <w:rPr>
                      <w:rFonts w:eastAsiaTheme="minorHAnsi"/>
                      <w:sz w:val="30"/>
                      <w:szCs w:val="30"/>
                      <w:lang w:eastAsia="en-US"/>
                    </w:rPr>
                    <w:t xml:space="preserve"> </w:t>
                  </w:r>
                  <w:r w:rsidR="005F637D" w:rsidRPr="00D45E44">
                    <w:rPr>
                      <w:rFonts w:eastAsiaTheme="minorHAnsi"/>
                      <w:sz w:val="30"/>
                      <w:szCs w:val="30"/>
                      <w:lang w:eastAsia="en-US"/>
                    </w:rPr>
                    <w:t>в целях экспонирования</w:t>
                  </w:r>
                  <w:r w:rsidRPr="00E63247">
                    <w:rPr>
                      <w:rFonts w:eastAsiaTheme="minorHAnsi"/>
                      <w:sz w:val="30"/>
                      <w:szCs w:val="30"/>
                      <w:lang w:eastAsia="en-US"/>
                    </w:rPr>
                    <w:t>, реимпорта при их обратном ввозе или реэкспорта при их обратном вывозе</w:t>
                  </w:r>
                </w:p>
              </w:tc>
              <w:tc>
                <w:tcPr>
                  <w:tcW w:w="999" w:type="dxa"/>
                </w:tcPr>
                <w:p w:rsidR="000C4A83" w:rsidRPr="00E63247" w:rsidRDefault="000C4A83" w:rsidP="008B2666">
                  <w:pPr>
                    <w:tabs>
                      <w:tab w:val="left" w:pos="8931"/>
                      <w:tab w:val="left" w:pos="9639"/>
                      <w:tab w:val="left" w:pos="9923"/>
                    </w:tabs>
                    <w:autoSpaceDE w:val="0"/>
                    <w:autoSpaceDN w:val="0"/>
                    <w:adjustRightInd w:val="0"/>
                    <w:spacing w:before="120"/>
                    <w:jc w:val="right"/>
                    <w:outlineLvl w:val="1"/>
                    <w:rPr>
                      <w:sz w:val="30"/>
                      <w:szCs w:val="30"/>
                    </w:rPr>
                  </w:pPr>
                  <w:r w:rsidRPr="00E63247">
                    <w:rPr>
                      <w:sz w:val="30"/>
                      <w:szCs w:val="30"/>
                    </w:rPr>
                    <w:t>КЦ</w:t>
                  </w:r>
                </w:p>
              </w:tc>
            </w:tr>
            <w:tr w:rsidR="00C120FA" w:rsidRPr="00E63247" w:rsidTr="00605063">
              <w:trPr>
                <w:trHeight w:val="147"/>
              </w:trPr>
              <w:tc>
                <w:tcPr>
                  <w:tcW w:w="8558" w:type="dxa"/>
                </w:tcPr>
                <w:p w:rsidR="00940AF5" w:rsidRPr="00E63247" w:rsidRDefault="00940AF5" w:rsidP="008B2666">
                  <w:pPr>
                    <w:autoSpaceDE w:val="0"/>
                    <w:autoSpaceDN w:val="0"/>
                    <w:adjustRightInd w:val="0"/>
                    <w:spacing w:before="120"/>
                    <w:ind w:left="-108"/>
                    <w:jc w:val="both"/>
                    <w:outlineLvl w:val="1"/>
                    <w:rPr>
                      <w:rFonts w:eastAsiaTheme="minorHAnsi"/>
                      <w:sz w:val="30"/>
                      <w:szCs w:val="30"/>
                      <w:lang w:eastAsia="en-US"/>
                    </w:rPr>
                  </w:pPr>
                  <w:r w:rsidRPr="00E63247">
                    <w:rPr>
                      <w:rFonts w:eastAsiaTheme="minorHAnsi"/>
                      <w:sz w:val="30"/>
                      <w:szCs w:val="30"/>
                      <w:lang w:eastAsia="en-US"/>
                    </w:rPr>
                    <w:t xml:space="preserve">Освобождение от уплаты таможенных сборов в отношении товаров, для которых </w:t>
                  </w:r>
                  <w:r w:rsidR="003D07EC">
                    <w:rPr>
                      <w:rFonts w:eastAsiaTheme="minorHAnsi"/>
                      <w:sz w:val="30"/>
                      <w:szCs w:val="30"/>
                      <w:lang w:eastAsia="en-US"/>
                    </w:rPr>
                    <w:t xml:space="preserve">международными договорами и </w:t>
                  </w:r>
                  <w:r w:rsidRPr="00E63247">
                    <w:rPr>
                      <w:rFonts w:eastAsiaTheme="minorHAnsi"/>
                      <w:sz w:val="30"/>
                      <w:szCs w:val="30"/>
                      <w:lang w:eastAsia="en-US"/>
                    </w:rPr>
                    <w:t>актами, составляющими право Евразийского экономического союза, международными договорами и законодатель</w:t>
                  </w:r>
                  <w:r w:rsidR="001C55CF" w:rsidRPr="00E63247">
                    <w:rPr>
                      <w:rFonts w:eastAsiaTheme="minorHAnsi"/>
                      <w:sz w:val="30"/>
                      <w:szCs w:val="30"/>
                      <w:lang w:eastAsia="en-US"/>
                    </w:rPr>
                    <w:t>ными актами</w:t>
                  </w:r>
                  <w:r w:rsidRPr="00E63247">
                    <w:rPr>
                      <w:rFonts w:eastAsiaTheme="minorHAnsi"/>
                      <w:sz w:val="30"/>
                      <w:szCs w:val="30"/>
                      <w:lang w:eastAsia="en-US"/>
                    </w:rPr>
                    <w:t xml:space="preserve"> Республики Армения установлены льготы по уплате таможенных пошлин</w:t>
                  </w:r>
                  <w:r w:rsidR="001C55CF" w:rsidRPr="00E63247">
                    <w:rPr>
                      <w:rFonts w:eastAsiaTheme="minorHAnsi"/>
                      <w:sz w:val="30"/>
                      <w:szCs w:val="30"/>
                      <w:lang w:eastAsia="en-US"/>
                    </w:rPr>
                    <w:t>,</w:t>
                  </w:r>
                  <w:r w:rsidRPr="00E63247">
                    <w:rPr>
                      <w:rFonts w:eastAsiaTheme="minorHAnsi"/>
                      <w:sz w:val="30"/>
                      <w:szCs w:val="30"/>
                      <w:lang w:eastAsia="en-US"/>
                    </w:rPr>
                    <w:t xml:space="preserve"> налогов</w:t>
                  </w:r>
                </w:p>
              </w:tc>
              <w:tc>
                <w:tcPr>
                  <w:tcW w:w="999" w:type="dxa"/>
                </w:tcPr>
                <w:p w:rsidR="00940AF5" w:rsidRPr="00E63247" w:rsidRDefault="00940AF5" w:rsidP="008B2666">
                  <w:pPr>
                    <w:tabs>
                      <w:tab w:val="left" w:pos="8931"/>
                      <w:tab w:val="left" w:pos="9639"/>
                      <w:tab w:val="left" w:pos="9923"/>
                    </w:tabs>
                    <w:autoSpaceDE w:val="0"/>
                    <w:autoSpaceDN w:val="0"/>
                    <w:adjustRightInd w:val="0"/>
                    <w:spacing w:before="120"/>
                    <w:jc w:val="right"/>
                    <w:outlineLvl w:val="1"/>
                    <w:rPr>
                      <w:sz w:val="30"/>
                      <w:szCs w:val="30"/>
                    </w:rPr>
                  </w:pPr>
                  <w:r w:rsidRPr="00E63247">
                    <w:rPr>
                      <w:sz w:val="30"/>
                      <w:szCs w:val="30"/>
                    </w:rPr>
                    <w:t>АА</w:t>
                  </w:r>
                </w:p>
              </w:tc>
            </w:tr>
            <w:tr w:rsidR="00C120FA" w:rsidRPr="00E63247" w:rsidTr="00605063">
              <w:trPr>
                <w:trHeight w:val="147"/>
              </w:trPr>
              <w:tc>
                <w:tcPr>
                  <w:tcW w:w="8558" w:type="dxa"/>
                </w:tcPr>
                <w:p w:rsidR="00940AF5" w:rsidRPr="00E63247" w:rsidRDefault="00940AF5" w:rsidP="008B2666">
                  <w:pPr>
                    <w:autoSpaceDE w:val="0"/>
                    <w:autoSpaceDN w:val="0"/>
                    <w:adjustRightInd w:val="0"/>
                    <w:spacing w:before="120"/>
                    <w:ind w:left="-108"/>
                    <w:jc w:val="both"/>
                    <w:outlineLvl w:val="1"/>
                    <w:rPr>
                      <w:sz w:val="30"/>
                      <w:szCs w:val="30"/>
                    </w:rPr>
                  </w:pPr>
                  <w:r w:rsidRPr="00E63247">
                    <w:rPr>
                      <w:rFonts w:eastAsiaTheme="minorHAnsi"/>
                      <w:sz w:val="30"/>
                      <w:szCs w:val="30"/>
                      <w:lang w:eastAsia="en-US"/>
                    </w:rPr>
                    <w:t xml:space="preserve">Иные льготы по уплате таможенных сборов </w:t>
                  </w:r>
                </w:p>
              </w:tc>
              <w:tc>
                <w:tcPr>
                  <w:tcW w:w="999" w:type="dxa"/>
                </w:tcPr>
                <w:p w:rsidR="00350539" w:rsidRPr="00E63247" w:rsidRDefault="00350539" w:rsidP="008B2666">
                  <w:pPr>
                    <w:tabs>
                      <w:tab w:val="left" w:pos="8931"/>
                      <w:tab w:val="left" w:pos="9639"/>
                      <w:tab w:val="left" w:pos="9923"/>
                    </w:tabs>
                    <w:autoSpaceDE w:val="0"/>
                    <w:autoSpaceDN w:val="0"/>
                    <w:adjustRightInd w:val="0"/>
                    <w:spacing w:before="120"/>
                    <w:jc w:val="right"/>
                    <w:outlineLvl w:val="1"/>
                    <w:rPr>
                      <w:sz w:val="30"/>
                      <w:szCs w:val="30"/>
                    </w:rPr>
                  </w:pPr>
                  <w:r w:rsidRPr="00E63247">
                    <w:rPr>
                      <w:sz w:val="30"/>
                      <w:szCs w:val="30"/>
                    </w:rPr>
                    <w:t>СИ</w:t>
                  </w:r>
                </w:p>
              </w:tc>
            </w:tr>
            <w:tr w:rsidR="00BB5921" w:rsidRPr="00E63247" w:rsidTr="00605063">
              <w:trPr>
                <w:trHeight w:val="147"/>
              </w:trPr>
              <w:tc>
                <w:tcPr>
                  <w:tcW w:w="8558" w:type="dxa"/>
                </w:tcPr>
                <w:p w:rsidR="00BB5921" w:rsidRPr="00E63247" w:rsidRDefault="00BB5921" w:rsidP="008B2666">
                  <w:pPr>
                    <w:autoSpaceDE w:val="0"/>
                    <w:autoSpaceDN w:val="0"/>
                    <w:adjustRightInd w:val="0"/>
                    <w:spacing w:before="120"/>
                    <w:ind w:left="-108"/>
                    <w:jc w:val="both"/>
                    <w:outlineLvl w:val="1"/>
                    <w:rPr>
                      <w:rFonts w:eastAsiaTheme="minorHAnsi"/>
                      <w:sz w:val="30"/>
                      <w:szCs w:val="30"/>
                      <w:lang w:eastAsia="en-US"/>
                    </w:rPr>
                  </w:pPr>
                  <w:r w:rsidRPr="00154B36">
                    <w:rPr>
                      <w:rFonts w:eastAsiaTheme="minorEastAsia"/>
                      <w:sz w:val="30"/>
                      <w:szCs w:val="30"/>
                    </w:rPr>
                    <w:t>Льготы по уплате таможенных сборов</w:t>
                  </w:r>
                  <w:r>
                    <w:rPr>
                      <w:rFonts w:eastAsiaTheme="minorEastAsia"/>
                      <w:sz w:val="30"/>
                      <w:szCs w:val="30"/>
                    </w:rPr>
                    <w:t xml:space="preserve"> </w:t>
                  </w:r>
                  <w:r w:rsidRPr="00154B36">
                    <w:rPr>
                      <w:rFonts w:eastAsiaTheme="minorEastAsia"/>
                      <w:sz w:val="30"/>
                      <w:szCs w:val="30"/>
                    </w:rPr>
                    <w:t xml:space="preserve">не используются </w:t>
                  </w:r>
                  <w:r>
                    <w:rPr>
                      <w:rFonts w:eastAsiaTheme="minorEastAsia"/>
                      <w:sz w:val="30"/>
                      <w:szCs w:val="30"/>
                    </w:rPr>
                    <w:br/>
                  </w:r>
                  <w:r w:rsidRPr="00154B36">
                    <w:rPr>
                      <w:rFonts w:eastAsiaTheme="minorEastAsia"/>
                      <w:sz w:val="30"/>
                      <w:szCs w:val="30"/>
                    </w:rPr>
                    <w:t>(не запрашиваются)</w:t>
                  </w:r>
                </w:p>
              </w:tc>
              <w:tc>
                <w:tcPr>
                  <w:tcW w:w="999" w:type="dxa"/>
                </w:tcPr>
                <w:p w:rsidR="00BB5921" w:rsidRPr="00E63247" w:rsidRDefault="00BB5921" w:rsidP="008B2666">
                  <w:pPr>
                    <w:tabs>
                      <w:tab w:val="left" w:pos="8931"/>
                      <w:tab w:val="left" w:pos="9639"/>
                      <w:tab w:val="left" w:pos="9923"/>
                    </w:tabs>
                    <w:autoSpaceDE w:val="0"/>
                    <w:autoSpaceDN w:val="0"/>
                    <w:adjustRightInd w:val="0"/>
                    <w:spacing w:before="120"/>
                    <w:jc w:val="right"/>
                    <w:outlineLvl w:val="1"/>
                    <w:rPr>
                      <w:sz w:val="30"/>
                      <w:szCs w:val="30"/>
                    </w:rPr>
                  </w:pPr>
                  <w:r>
                    <w:rPr>
                      <w:sz w:val="30"/>
                      <w:szCs w:val="30"/>
                    </w:rPr>
                    <w:t>ОО</w:t>
                  </w:r>
                </w:p>
              </w:tc>
            </w:tr>
          </w:tbl>
          <w:p w:rsidR="00DF2BFF" w:rsidRPr="00E63247" w:rsidRDefault="00513A10" w:rsidP="008B2666">
            <w:pPr>
              <w:autoSpaceDE w:val="0"/>
              <w:autoSpaceDN w:val="0"/>
              <w:adjustRightInd w:val="0"/>
              <w:spacing w:before="120"/>
              <w:jc w:val="center"/>
              <w:rPr>
                <w:sz w:val="30"/>
                <w:szCs w:val="30"/>
              </w:rPr>
            </w:pPr>
            <w:r w:rsidRPr="00E63247">
              <w:rPr>
                <w:sz w:val="30"/>
                <w:szCs w:val="30"/>
              </w:rPr>
              <w:t>5.2. Льготы по уплате таможенных пошлин, предусмотренные законодательством Республики Армения</w:t>
            </w:r>
          </w:p>
          <w:p w:rsidR="00513A10" w:rsidRPr="00E63247" w:rsidRDefault="00513A10" w:rsidP="008B2666">
            <w:pPr>
              <w:autoSpaceDE w:val="0"/>
              <w:autoSpaceDN w:val="0"/>
              <w:adjustRightInd w:val="0"/>
              <w:spacing w:before="120"/>
              <w:jc w:val="center"/>
              <w:rPr>
                <w:sz w:val="30"/>
                <w:szCs w:val="30"/>
              </w:rPr>
            </w:pPr>
            <w:r w:rsidRPr="00E63247">
              <w:rPr>
                <w:sz w:val="30"/>
                <w:szCs w:val="30"/>
              </w:rPr>
              <w:t>5.2.1. Льготы по уплате таможенных пошлин, предусмотренные международными соглашениями Республики Армения</w:t>
            </w:r>
          </w:p>
          <w:tbl>
            <w:tblPr>
              <w:tblW w:w="9557" w:type="dxa"/>
              <w:tblInd w:w="1" w:type="dxa"/>
              <w:tblLayout w:type="fixed"/>
              <w:tblLook w:val="01E0" w:firstRow="1" w:lastRow="1" w:firstColumn="1" w:lastColumn="1" w:noHBand="0" w:noVBand="0"/>
            </w:tblPr>
            <w:tblGrid>
              <w:gridCol w:w="8558"/>
              <w:gridCol w:w="999"/>
            </w:tblGrid>
            <w:tr w:rsidR="00C120FA" w:rsidRPr="00E63247" w:rsidTr="00605063">
              <w:trPr>
                <w:trHeight w:val="147"/>
              </w:trPr>
              <w:tc>
                <w:tcPr>
                  <w:tcW w:w="8558" w:type="dxa"/>
                </w:tcPr>
                <w:p w:rsidR="00513A10" w:rsidRPr="00E63247" w:rsidRDefault="00513A10" w:rsidP="008B2666">
                  <w:pPr>
                    <w:autoSpaceDE w:val="0"/>
                    <w:autoSpaceDN w:val="0"/>
                    <w:adjustRightInd w:val="0"/>
                    <w:spacing w:before="120"/>
                    <w:ind w:left="-108"/>
                    <w:jc w:val="both"/>
                    <w:outlineLvl w:val="1"/>
                    <w:rPr>
                      <w:sz w:val="30"/>
                      <w:szCs w:val="30"/>
                    </w:rPr>
                  </w:pPr>
                  <w:r w:rsidRPr="00E63247">
                    <w:rPr>
                      <w:rFonts w:eastAsiaTheme="minorHAnsi"/>
                      <w:sz w:val="30"/>
                      <w:szCs w:val="30"/>
                      <w:lang w:eastAsia="en-US"/>
                    </w:rPr>
                    <w:t>Льгот</w:t>
                  </w:r>
                  <w:r w:rsidR="00E546F4" w:rsidRPr="00E63247">
                    <w:rPr>
                      <w:rFonts w:eastAsiaTheme="minorHAnsi"/>
                      <w:sz w:val="30"/>
                      <w:szCs w:val="30"/>
                      <w:lang w:eastAsia="en-US"/>
                    </w:rPr>
                    <w:t>ы</w:t>
                  </w:r>
                  <w:r w:rsidRPr="00E63247">
                    <w:rPr>
                      <w:rFonts w:eastAsiaTheme="minorHAnsi"/>
                      <w:sz w:val="30"/>
                      <w:szCs w:val="30"/>
                      <w:lang w:eastAsia="en-US"/>
                    </w:rPr>
                    <w:t xml:space="preserve"> по уплате ввозн</w:t>
                  </w:r>
                  <w:r w:rsidR="00E546F4" w:rsidRPr="00E63247">
                    <w:rPr>
                      <w:rFonts w:eastAsiaTheme="minorHAnsi"/>
                      <w:sz w:val="30"/>
                      <w:szCs w:val="30"/>
                      <w:lang w:eastAsia="en-US"/>
                    </w:rPr>
                    <w:t>ых</w:t>
                  </w:r>
                  <w:r w:rsidRPr="00E63247">
                    <w:rPr>
                      <w:rFonts w:eastAsiaTheme="minorHAnsi"/>
                      <w:sz w:val="30"/>
                      <w:szCs w:val="30"/>
                      <w:lang w:eastAsia="en-US"/>
                    </w:rPr>
                    <w:t xml:space="preserve"> таможенн</w:t>
                  </w:r>
                  <w:r w:rsidR="00E546F4" w:rsidRPr="00E63247">
                    <w:rPr>
                      <w:rFonts w:eastAsiaTheme="minorHAnsi"/>
                      <w:sz w:val="30"/>
                      <w:szCs w:val="30"/>
                      <w:lang w:eastAsia="en-US"/>
                    </w:rPr>
                    <w:t>ых</w:t>
                  </w:r>
                  <w:r w:rsidRPr="00E63247">
                    <w:rPr>
                      <w:rFonts w:eastAsiaTheme="minorHAnsi"/>
                      <w:sz w:val="30"/>
                      <w:szCs w:val="30"/>
                      <w:lang w:eastAsia="en-US"/>
                    </w:rPr>
                    <w:t xml:space="preserve"> пошлин в рамках международных договоров Республики Армения, заключенных до 1 января 2015 г</w:t>
                  </w:r>
                  <w:r w:rsidR="003F6B2C">
                    <w:rPr>
                      <w:rFonts w:eastAsiaTheme="minorHAnsi"/>
                      <w:sz w:val="30"/>
                      <w:szCs w:val="30"/>
                      <w:lang w:eastAsia="en-US"/>
                    </w:rPr>
                    <w:t>.</w:t>
                  </w:r>
                  <w:r w:rsidRPr="00E63247">
                    <w:rPr>
                      <w:rFonts w:eastAsiaTheme="minorHAnsi"/>
                      <w:sz w:val="30"/>
                      <w:szCs w:val="30"/>
                      <w:lang w:eastAsia="en-US"/>
                    </w:rPr>
                    <w:t xml:space="preserve"> (в том числе при реализации после </w:t>
                  </w:r>
                  <w:r w:rsidR="00D71D6C" w:rsidRPr="00E63247">
                    <w:rPr>
                      <w:rFonts w:eastAsiaTheme="minorHAnsi"/>
                      <w:sz w:val="30"/>
                      <w:szCs w:val="30"/>
                      <w:lang w:eastAsia="en-US"/>
                    </w:rPr>
                    <w:br/>
                  </w:r>
                  <w:r w:rsidRPr="00E63247">
                    <w:rPr>
                      <w:rFonts w:eastAsiaTheme="minorHAnsi"/>
                      <w:sz w:val="30"/>
                      <w:szCs w:val="30"/>
                      <w:lang w:eastAsia="en-US"/>
                    </w:rPr>
                    <w:t>1 января 2015 г. программ, осуществляемых в рамках этих международных договоров), применяем</w:t>
                  </w:r>
                  <w:r w:rsidR="00E546F4" w:rsidRPr="00E63247">
                    <w:rPr>
                      <w:rFonts w:eastAsiaTheme="minorHAnsi"/>
                      <w:sz w:val="30"/>
                      <w:szCs w:val="30"/>
                      <w:lang w:eastAsia="en-US"/>
                    </w:rPr>
                    <w:t>ые</w:t>
                  </w:r>
                  <w:r w:rsidRPr="00E63247">
                    <w:rPr>
                      <w:rFonts w:eastAsiaTheme="minorHAnsi"/>
                      <w:sz w:val="30"/>
                      <w:szCs w:val="30"/>
                      <w:lang w:eastAsia="en-US"/>
                    </w:rPr>
                    <w:t xml:space="preserve"> в соответствии с указанными международными договорами</w:t>
                  </w:r>
                </w:p>
              </w:tc>
              <w:tc>
                <w:tcPr>
                  <w:tcW w:w="999" w:type="dxa"/>
                </w:tcPr>
                <w:p w:rsidR="00030A79" w:rsidRPr="00E63247" w:rsidRDefault="00030A79" w:rsidP="008B2666">
                  <w:pPr>
                    <w:tabs>
                      <w:tab w:val="left" w:pos="8931"/>
                      <w:tab w:val="left" w:pos="9639"/>
                      <w:tab w:val="left" w:pos="9923"/>
                    </w:tabs>
                    <w:autoSpaceDE w:val="0"/>
                    <w:autoSpaceDN w:val="0"/>
                    <w:adjustRightInd w:val="0"/>
                    <w:spacing w:before="120"/>
                    <w:jc w:val="right"/>
                    <w:outlineLvl w:val="1"/>
                    <w:rPr>
                      <w:sz w:val="30"/>
                      <w:szCs w:val="30"/>
                    </w:rPr>
                  </w:pPr>
                  <w:r w:rsidRPr="00E63247">
                    <w:rPr>
                      <w:sz w:val="30"/>
                      <w:szCs w:val="30"/>
                    </w:rPr>
                    <w:t>МО</w:t>
                  </w:r>
                </w:p>
              </w:tc>
            </w:tr>
            <w:tr w:rsidR="00C120FA" w:rsidRPr="00E63247" w:rsidTr="00605063">
              <w:trPr>
                <w:trHeight w:val="147"/>
              </w:trPr>
              <w:tc>
                <w:tcPr>
                  <w:tcW w:w="8558" w:type="dxa"/>
                </w:tcPr>
                <w:p w:rsidR="00513A10" w:rsidRPr="00E63247" w:rsidRDefault="00180465" w:rsidP="008B2666">
                  <w:pPr>
                    <w:autoSpaceDE w:val="0"/>
                    <w:autoSpaceDN w:val="0"/>
                    <w:adjustRightInd w:val="0"/>
                    <w:spacing w:before="120"/>
                    <w:ind w:left="-108"/>
                    <w:jc w:val="both"/>
                    <w:outlineLvl w:val="1"/>
                    <w:rPr>
                      <w:rFonts w:eastAsiaTheme="minorHAnsi"/>
                      <w:sz w:val="30"/>
                      <w:szCs w:val="30"/>
                      <w:lang w:eastAsia="en-US"/>
                    </w:rPr>
                  </w:pPr>
                  <w:proofErr w:type="gramStart"/>
                  <w:r w:rsidRPr="00E63247">
                    <w:rPr>
                      <w:rFonts w:eastAsiaTheme="minorHAnsi"/>
                      <w:sz w:val="30"/>
                      <w:szCs w:val="30"/>
                      <w:lang w:eastAsia="en-US"/>
                    </w:rPr>
                    <w:t>Льгот</w:t>
                  </w:r>
                  <w:r w:rsidR="00E546F4" w:rsidRPr="00E63247">
                    <w:rPr>
                      <w:rFonts w:eastAsiaTheme="minorHAnsi"/>
                      <w:sz w:val="30"/>
                      <w:szCs w:val="30"/>
                      <w:lang w:eastAsia="en-US"/>
                    </w:rPr>
                    <w:t>ы</w:t>
                  </w:r>
                  <w:r w:rsidRPr="00E63247">
                    <w:rPr>
                      <w:rFonts w:eastAsiaTheme="minorHAnsi"/>
                      <w:sz w:val="30"/>
                      <w:szCs w:val="30"/>
                      <w:lang w:eastAsia="en-US"/>
                    </w:rPr>
                    <w:t xml:space="preserve"> по уплате ввозн</w:t>
                  </w:r>
                  <w:r w:rsidR="00E546F4" w:rsidRPr="00E63247">
                    <w:rPr>
                      <w:rFonts w:eastAsiaTheme="minorHAnsi"/>
                      <w:sz w:val="30"/>
                      <w:szCs w:val="30"/>
                      <w:lang w:eastAsia="en-US"/>
                    </w:rPr>
                    <w:t>ых</w:t>
                  </w:r>
                  <w:r w:rsidRPr="00E63247">
                    <w:rPr>
                      <w:rFonts w:eastAsiaTheme="minorHAnsi"/>
                      <w:sz w:val="30"/>
                      <w:szCs w:val="30"/>
                      <w:lang w:eastAsia="en-US"/>
                    </w:rPr>
                    <w:t xml:space="preserve"> таможенн</w:t>
                  </w:r>
                  <w:r w:rsidR="00E546F4" w:rsidRPr="00E63247">
                    <w:rPr>
                      <w:rFonts w:eastAsiaTheme="minorHAnsi"/>
                      <w:sz w:val="30"/>
                      <w:szCs w:val="30"/>
                      <w:lang w:eastAsia="en-US"/>
                    </w:rPr>
                    <w:t>ых</w:t>
                  </w:r>
                  <w:r w:rsidRPr="00E63247">
                    <w:rPr>
                      <w:rFonts w:eastAsiaTheme="minorHAnsi"/>
                      <w:sz w:val="30"/>
                      <w:szCs w:val="30"/>
                      <w:lang w:eastAsia="en-US"/>
                    </w:rPr>
                    <w:t xml:space="preserve"> пошлин в рамках реализации программы «Армяно-индийский учебный центр информационных и коммуникационных технологий»</w:t>
                  </w:r>
                  <w:r w:rsidR="00E546F4" w:rsidRPr="00E63247">
                    <w:rPr>
                      <w:rFonts w:eastAsiaTheme="minorHAnsi"/>
                      <w:sz w:val="30"/>
                      <w:szCs w:val="30"/>
                      <w:lang w:eastAsia="en-US"/>
                    </w:rPr>
                    <w:t>,</w:t>
                  </w:r>
                  <w:r w:rsidRPr="00E63247">
                    <w:rPr>
                      <w:rFonts w:eastAsiaTheme="minorHAnsi"/>
                      <w:sz w:val="30"/>
                      <w:szCs w:val="30"/>
                      <w:lang w:eastAsia="en-US"/>
                    </w:rPr>
                    <w:t xml:space="preserve"> </w:t>
                  </w:r>
                  <w:r w:rsidR="00E546F4" w:rsidRPr="00E63247">
                    <w:rPr>
                      <w:rFonts w:eastAsiaTheme="minorHAnsi"/>
                      <w:sz w:val="30"/>
                      <w:szCs w:val="30"/>
                      <w:lang w:eastAsia="en-US"/>
                    </w:rPr>
                    <w:t xml:space="preserve">применяемые </w:t>
                  </w:r>
                  <w:r w:rsidRPr="00E63247">
                    <w:rPr>
                      <w:rFonts w:eastAsiaTheme="minorHAnsi"/>
                      <w:sz w:val="30"/>
                      <w:szCs w:val="30"/>
                      <w:lang w:eastAsia="en-US"/>
                    </w:rPr>
                    <w:t xml:space="preserve">до окончания срока ее действия в соответствии с Меморандумом о взаимопонимании между Правительством Республики Армения и Правительством Республики Индия </w:t>
                  </w:r>
                  <w:r w:rsidR="001F2DDF" w:rsidRPr="00E63247">
                    <w:rPr>
                      <w:rFonts w:eastAsiaTheme="minorHAnsi"/>
                      <w:sz w:val="30"/>
                      <w:szCs w:val="30"/>
                      <w:lang w:eastAsia="en-US"/>
                    </w:rPr>
                    <w:br/>
                  </w:r>
                  <w:r w:rsidRPr="00E63247">
                    <w:rPr>
                      <w:rFonts w:eastAsiaTheme="minorHAnsi"/>
                      <w:sz w:val="30"/>
                      <w:szCs w:val="30"/>
                      <w:lang w:eastAsia="en-US"/>
                    </w:rPr>
                    <w:t>«О создании армяно-индийского учебного центра информационных и коммуникационных технологий» от 26 июня 2009 г.</w:t>
                  </w:r>
                  <w:proofErr w:type="gramEnd"/>
                </w:p>
              </w:tc>
              <w:tc>
                <w:tcPr>
                  <w:tcW w:w="999" w:type="dxa"/>
                </w:tcPr>
                <w:p w:rsidR="00513A10" w:rsidRPr="00E63247" w:rsidRDefault="00180465" w:rsidP="008B2666">
                  <w:pPr>
                    <w:tabs>
                      <w:tab w:val="left" w:pos="8931"/>
                      <w:tab w:val="left" w:pos="9639"/>
                      <w:tab w:val="left" w:pos="9923"/>
                    </w:tabs>
                    <w:autoSpaceDE w:val="0"/>
                    <w:autoSpaceDN w:val="0"/>
                    <w:adjustRightInd w:val="0"/>
                    <w:spacing w:before="120"/>
                    <w:jc w:val="right"/>
                    <w:outlineLvl w:val="1"/>
                    <w:rPr>
                      <w:sz w:val="30"/>
                      <w:szCs w:val="30"/>
                    </w:rPr>
                  </w:pPr>
                  <w:r w:rsidRPr="00E63247">
                    <w:rPr>
                      <w:sz w:val="30"/>
                      <w:szCs w:val="30"/>
                    </w:rPr>
                    <w:t>ГН</w:t>
                  </w:r>
                </w:p>
              </w:tc>
            </w:tr>
            <w:tr w:rsidR="00C120FA" w:rsidRPr="00E63247" w:rsidTr="00605063">
              <w:trPr>
                <w:trHeight w:val="147"/>
              </w:trPr>
              <w:tc>
                <w:tcPr>
                  <w:tcW w:w="8558" w:type="dxa"/>
                </w:tcPr>
                <w:p w:rsidR="00513A10" w:rsidRPr="00E63247" w:rsidRDefault="00180465" w:rsidP="008B2666">
                  <w:pPr>
                    <w:autoSpaceDE w:val="0"/>
                    <w:autoSpaceDN w:val="0"/>
                    <w:adjustRightInd w:val="0"/>
                    <w:spacing w:before="120"/>
                    <w:ind w:left="-108"/>
                    <w:jc w:val="both"/>
                    <w:outlineLvl w:val="1"/>
                    <w:rPr>
                      <w:rFonts w:eastAsiaTheme="minorHAnsi"/>
                      <w:sz w:val="30"/>
                      <w:szCs w:val="30"/>
                      <w:lang w:eastAsia="en-US"/>
                    </w:rPr>
                  </w:pPr>
                  <w:r w:rsidRPr="00E63247">
                    <w:rPr>
                      <w:rFonts w:eastAsiaTheme="minorHAnsi"/>
                      <w:sz w:val="30"/>
                      <w:szCs w:val="30"/>
                      <w:lang w:eastAsia="en-US"/>
                    </w:rPr>
                    <w:t>Льгот</w:t>
                  </w:r>
                  <w:r w:rsidR="00A04734" w:rsidRPr="00E63247">
                    <w:rPr>
                      <w:rFonts w:eastAsiaTheme="minorHAnsi"/>
                      <w:sz w:val="30"/>
                      <w:szCs w:val="30"/>
                      <w:lang w:eastAsia="en-US"/>
                    </w:rPr>
                    <w:t>ы</w:t>
                  </w:r>
                  <w:r w:rsidRPr="00E63247">
                    <w:rPr>
                      <w:rFonts w:eastAsiaTheme="minorHAnsi"/>
                      <w:sz w:val="30"/>
                      <w:szCs w:val="30"/>
                      <w:lang w:eastAsia="en-US"/>
                    </w:rPr>
                    <w:t xml:space="preserve"> по уплате ввозн</w:t>
                  </w:r>
                  <w:r w:rsidR="00A04734" w:rsidRPr="00E63247">
                    <w:rPr>
                      <w:rFonts w:eastAsiaTheme="minorHAnsi"/>
                      <w:sz w:val="30"/>
                      <w:szCs w:val="30"/>
                      <w:lang w:eastAsia="en-US"/>
                    </w:rPr>
                    <w:t>ых</w:t>
                  </w:r>
                  <w:r w:rsidRPr="00E63247">
                    <w:rPr>
                      <w:rFonts w:eastAsiaTheme="minorHAnsi"/>
                      <w:sz w:val="30"/>
                      <w:szCs w:val="30"/>
                      <w:lang w:eastAsia="en-US"/>
                    </w:rPr>
                    <w:t xml:space="preserve"> таможенн</w:t>
                  </w:r>
                  <w:r w:rsidR="00A04734" w:rsidRPr="00E63247">
                    <w:rPr>
                      <w:rFonts w:eastAsiaTheme="minorHAnsi"/>
                      <w:sz w:val="30"/>
                      <w:szCs w:val="30"/>
                      <w:lang w:eastAsia="en-US"/>
                    </w:rPr>
                    <w:t>ых</w:t>
                  </w:r>
                  <w:r w:rsidRPr="00E63247">
                    <w:rPr>
                      <w:rFonts w:eastAsiaTheme="minorHAnsi"/>
                      <w:sz w:val="30"/>
                      <w:szCs w:val="30"/>
                      <w:lang w:eastAsia="en-US"/>
                    </w:rPr>
                    <w:t xml:space="preserve"> пошлин в рамках реализации программы «Международная школа Дилижана», утвержденной Законом Республики Армения от 19 июня 2013 г., </w:t>
                  </w:r>
                  <w:r w:rsidR="00A04734" w:rsidRPr="00E63247">
                    <w:rPr>
                      <w:rFonts w:eastAsiaTheme="minorHAnsi"/>
                      <w:sz w:val="30"/>
                      <w:szCs w:val="30"/>
                      <w:lang w:eastAsia="en-US"/>
                    </w:rPr>
                    <w:t xml:space="preserve">применяемые до 1 января 2018 г., </w:t>
                  </w:r>
                  <w:r w:rsidRPr="00E63247">
                    <w:rPr>
                      <w:rFonts w:eastAsiaTheme="minorHAnsi"/>
                      <w:sz w:val="30"/>
                      <w:szCs w:val="30"/>
                      <w:lang w:eastAsia="en-US"/>
                    </w:rPr>
                    <w:t xml:space="preserve">за исключением транспортных средств, велосипедов, водного и воздушного транспорта </w:t>
                  </w:r>
                </w:p>
              </w:tc>
              <w:tc>
                <w:tcPr>
                  <w:tcW w:w="999" w:type="dxa"/>
                </w:tcPr>
                <w:p w:rsidR="00513A10" w:rsidRPr="00E63247" w:rsidRDefault="00180465" w:rsidP="008B2666">
                  <w:pPr>
                    <w:tabs>
                      <w:tab w:val="left" w:pos="8931"/>
                      <w:tab w:val="left" w:pos="9639"/>
                      <w:tab w:val="left" w:pos="9923"/>
                    </w:tabs>
                    <w:autoSpaceDE w:val="0"/>
                    <w:autoSpaceDN w:val="0"/>
                    <w:adjustRightInd w:val="0"/>
                    <w:spacing w:before="120"/>
                    <w:jc w:val="right"/>
                    <w:outlineLvl w:val="1"/>
                    <w:rPr>
                      <w:sz w:val="30"/>
                      <w:szCs w:val="30"/>
                    </w:rPr>
                  </w:pPr>
                  <w:r w:rsidRPr="00E63247">
                    <w:rPr>
                      <w:sz w:val="30"/>
                      <w:szCs w:val="30"/>
                    </w:rPr>
                    <w:t>ДД</w:t>
                  </w:r>
                </w:p>
              </w:tc>
            </w:tr>
            <w:tr w:rsidR="00C120FA" w:rsidRPr="00E63247" w:rsidTr="00605063">
              <w:trPr>
                <w:trHeight w:val="147"/>
              </w:trPr>
              <w:tc>
                <w:tcPr>
                  <w:tcW w:w="8558" w:type="dxa"/>
                </w:tcPr>
                <w:p w:rsidR="00180465" w:rsidRPr="00E63247" w:rsidRDefault="00BB2BE0" w:rsidP="008B2666">
                  <w:pPr>
                    <w:autoSpaceDE w:val="0"/>
                    <w:autoSpaceDN w:val="0"/>
                    <w:adjustRightInd w:val="0"/>
                    <w:spacing w:before="120"/>
                    <w:ind w:left="-108"/>
                    <w:jc w:val="both"/>
                    <w:outlineLvl w:val="1"/>
                    <w:rPr>
                      <w:rFonts w:eastAsiaTheme="minorHAnsi"/>
                      <w:sz w:val="30"/>
                      <w:szCs w:val="30"/>
                      <w:lang w:eastAsia="en-US"/>
                    </w:rPr>
                  </w:pPr>
                  <w:r>
                    <w:rPr>
                      <w:rFonts w:eastAsiaTheme="minorHAnsi"/>
                      <w:sz w:val="30"/>
                      <w:szCs w:val="30"/>
                      <w:lang w:eastAsia="en-US"/>
                    </w:rPr>
                    <w:t>5.2.2. </w:t>
                  </w:r>
                  <w:r w:rsidR="00180465" w:rsidRPr="00E63247">
                    <w:rPr>
                      <w:rFonts w:eastAsiaTheme="minorHAnsi"/>
                      <w:sz w:val="30"/>
                      <w:szCs w:val="30"/>
                      <w:lang w:eastAsia="en-US"/>
                    </w:rPr>
                    <w:t xml:space="preserve">Иные, не поименованные в </w:t>
                  </w:r>
                  <w:hyperlink r:id="rId9" w:history="1">
                    <w:r w:rsidR="00180465" w:rsidRPr="00E63247">
                      <w:rPr>
                        <w:rFonts w:eastAsiaTheme="minorHAnsi"/>
                        <w:sz w:val="30"/>
                        <w:szCs w:val="30"/>
                        <w:lang w:eastAsia="en-US"/>
                      </w:rPr>
                      <w:t>подраздел</w:t>
                    </w:r>
                    <w:r w:rsidR="003F6B2C">
                      <w:rPr>
                        <w:rFonts w:eastAsiaTheme="minorHAnsi"/>
                        <w:sz w:val="30"/>
                        <w:szCs w:val="30"/>
                        <w:lang w:eastAsia="en-US"/>
                      </w:rPr>
                      <w:t>е</w:t>
                    </w:r>
                    <w:r w:rsidR="00180465" w:rsidRPr="00E63247">
                      <w:rPr>
                        <w:rFonts w:eastAsiaTheme="minorHAnsi"/>
                        <w:sz w:val="30"/>
                        <w:szCs w:val="30"/>
                        <w:lang w:eastAsia="en-US"/>
                      </w:rPr>
                      <w:t xml:space="preserve"> 1.1</w:t>
                    </w:r>
                  </w:hyperlink>
                  <w:r w:rsidR="00180465" w:rsidRPr="00E63247">
                    <w:rPr>
                      <w:rFonts w:eastAsiaTheme="minorHAnsi"/>
                      <w:sz w:val="30"/>
                      <w:szCs w:val="30"/>
                      <w:lang w:eastAsia="en-US"/>
                    </w:rPr>
                    <w:t xml:space="preserve"> и </w:t>
                  </w:r>
                  <w:r w:rsidR="003F6B2C">
                    <w:rPr>
                      <w:rFonts w:eastAsiaTheme="minorHAnsi"/>
                      <w:sz w:val="30"/>
                      <w:szCs w:val="30"/>
                      <w:lang w:eastAsia="en-US"/>
                    </w:rPr>
                    <w:t xml:space="preserve">пункте </w:t>
                  </w:r>
                  <w:hyperlink r:id="rId10" w:history="1">
                    <w:r w:rsidR="00180465" w:rsidRPr="00E63247">
                      <w:rPr>
                        <w:rFonts w:eastAsiaTheme="minorHAnsi"/>
                        <w:sz w:val="30"/>
                        <w:szCs w:val="30"/>
                        <w:lang w:eastAsia="en-US"/>
                      </w:rPr>
                      <w:t>5.2.1</w:t>
                    </w:r>
                  </w:hyperlink>
                  <w:r w:rsidR="003F6B2C">
                    <w:rPr>
                      <w:rFonts w:eastAsiaTheme="minorHAnsi"/>
                      <w:sz w:val="30"/>
                      <w:szCs w:val="30"/>
                      <w:lang w:eastAsia="en-US"/>
                    </w:rPr>
                    <w:t xml:space="preserve"> настоящего подраздела</w:t>
                  </w:r>
                  <w:r w:rsidR="00180465" w:rsidRPr="00E63247">
                    <w:rPr>
                      <w:rFonts w:eastAsiaTheme="minorHAnsi"/>
                      <w:sz w:val="30"/>
                      <w:szCs w:val="30"/>
                      <w:lang w:eastAsia="en-US"/>
                    </w:rPr>
                    <w:t>, льготы по уплате таможенных пошлин</w:t>
                  </w:r>
                </w:p>
              </w:tc>
              <w:tc>
                <w:tcPr>
                  <w:tcW w:w="999" w:type="dxa"/>
                </w:tcPr>
                <w:p w:rsidR="00030A79" w:rsidRPr="00E63247" w:rsidRDefault="00030A79" w:rsidP="008B2666">
                  <w:pPr>
                    <w:tabs>
                      <w:tab w:val="left" w:pos="8931"/>
                      <w:tab w:val="left" w:pos="9639"/>
                      <w:tab w:val="left" w:pos="9923"/>
                    </w:tabs>
                    <w:autoSpaceDE w:val="0"/>
                    <w:autoSpaceDN w:val="0"/>
                    <w:adjustRightInd w:val="0"/>
                    <w:spacing w:before="120"/>
                    <w:jc w:val="right"/>
                    <w:outlineLvl w:val="1"/>
                    <w:rPr>
                      <w:sz w:val="30"/>
                      <w:szCs w:val="30"/>
                    </w:rPr>
                  </w:pPr>
                  <w:r w:rsidRPr="00E63247">
                    <w:rPr>
                      <w:sz w:val="30"/>
                      <w:szCs w:val="30"/>
                    </w:rPr>
                    <w:t>ПИ</w:t>
                  </w:r>
                </w:p>
              </w:tc>
            </w:tr>
          </w:tbl>
          <w:p w:rsidR="00940AF5" w:rsidRPr="00E63247" w:rsidRDefault="00E169DE" w:rsidP="00E169DE">
            <w:pPr>
              <w:autoSpaceDE w:val="0"/>
              <w:autoSpaceDN w:val="0"/>
              <w:adjustRightInd w:val="0"/>
              <w:spacing w:before="120"/>
              <w:jc w:val="center"/>
              <w:rPr>
                <w:sz w:val="30"/>
                <w:szCs w:val="30"/>
              </w:rPr>
            </w:pPr>
            <w:r w:rsidRPr="00E63247">
              <w:rPr>
                <w:sz w:val="30"/>
                <w:szCs w:val="30"/>
              </w:rPr>
              <w:t xml:space="preserve">5.3. Льготы по уплате акцизов, предусмотренные </w:t>
            </w:r>
            <w:r w:rsidR="00B32A39">
              <w:rPr>
                <w:sz w:val="30"/>
                <w:szCs w:val="30"/>
              </w:rPr>
              <w:br/>
            </w:r>
            <w:r w:rsidRPr="00E63247">
              <w:rPr>
                <w:sz w:val="30"/>
                <w:szCs w:val="30"/>
              </w:rPr>
              <w:t>законодательством Республики Армения</w:t>
            </w:r>
          </w:p>
          <w:tbl>
            <w:tblPr>
              <w:tblW w:w="9557" w:type="dxa"/>
              <w:tblInd w:w="1" w:type="dxa"/>
              <w:tblLayout w:type="fixed"/>
              <w:tblLook w:val="01E0" w:firstRow="1" w:lastRow="1" w:firstColumn="1" w:lastColumn="1" w:noHBand="0" w:noVBand="0"/>
            </w:tblPr>
            <w:tblGrid>
              <w:gridCol w:w="8558"/>
              <w:gridCol w:w="999"/>
            </w:tblGrid>
            <w:tr w:rsidR="00C120FA" w:rsidRPr="00E63247" w:rsidTr="00605063">
              <w:trPr>
                <w:trHeight w:val="147"/>
              </w:trPr>
              <w:tc>
                <w:tcPr>
                  <w:tcW w:w="8558" w:type="dxa"/>
                </w:tcPr>
                <w:p w:rsidR="00E169DE" w:rsidRPr="00E63247" w:rsidRDefault="00E169DE" w:rsidP="00E169DE">
                  <w:pPr>
                    <w:autoSpaceDE w:val="0"/>
                    <w:autoSpaceDN w:val="0"/>
                    <w:adjustRightInd w:val="0"/>
                    <w:spacing w:before="120"/>
                    <w:ind w:left="-108"/>
                    <w:jc w:val="both"/>
                    <w:outlineLvl w:val="1"/>
                    <w:rPr>
                      <w:rFonts w:eastAsiaTheme="minorHAnsi"/>
                      <w:sz w:val="30"/>
                      <w:szCs w:val="30"/>
                      <w:lang w:eastAsia="en-US"/>
                    </w:rPr>
                  </w:pPr>
                  <w:r w:rsidRPr="00E63247">
                    <w:rPr>
                      <w:rFonts w:eastAsiaTheme="minorHAnsi"/>
                      <w:sz w:val="30"/>
                      <w:szCs w:val="30"/>
                      <w:lang w:eastAsia="en-US"/>
                    </w:rPr>
                    <w:t>Освобождение от уплаты акцизов в отношении ввозимых и вывозимых товаров, помещаемых под таможенную процедуру иную, чем таможенная процедура выпуска для внутреннего потребления</w:t>
                  </w:r>
                </w:p>
              </w:tc>
              <w:tc>
                <w:tcPr>
                  <w:tcW w:w="999" w:type="dxa"/>
                </w:tcPr>
                <w:p w:rsidR="00E169DE" w:rsidRPr="00E63247" w:rsidRDefault="00E169DE" w:rsidP="00C72071">
                  <w:pPr>
                    <w:tabs>
                      <w:tab w:val="left" w:pos="8931"/>
                      <w:tab w:val="left" w:pos="9639"/>
                      <w:tab w:val="left" w:pos="9923"/>
                    </w:tabs>
                    <w:autoSpaceDE w:val="0"/>
                    <w:autoSpaceDN w:val="0"/>
                    <w:adjustRightInd w:val="0"/>
                    <w:spacing w:before="120"/>
                    <w:jc w:val="right"/>
                    <w:outlineLvl w:val="1"/>
                    <w:rPr>
                      <w:sz w:val="30"/>
                      <w:szCs w:val="30"/>
                    </w:rPr>
                  </w:pPr>
                  <w:r w:rsidRPr="00E63247">
                    <w:rPr>
                      <w:sz w:val="30"/>
                      <w:szCs w:val="30"/>
                    </w:rPr>
                    <w:t>А</w:t>
                  </w:r>
                </w:p>
              </w:tc>
            </w:tr>
            <w:tr w:rsidR="00C120FA" w:rsidRPr="00E63247" w:rsidTr="00605063">
              <w:trPr>
                <w:trHeight w:val="147"/>
              </w:trPr>
              <w:tc>
                <w:tcPr>
                  <w:tcW w:w="8558" w:type="dxa"/>
                </w:tcPr>
                <w:p w:rsidR="00E169DE" w:rsidRPr="00E63247" w:rsidRDefault="00E169DE" w:rsidP="00E169DE">
                  <w:pPr>
                    <w:autoSpaceDE w:val="0"/>
                    <w:autoSpaceDN w:val="0"/>
                    <w:adjustRightInd w:val="0"/>
                    <w:spacing w:before="120"/>
                    <w:ind w:left="-108"/>
                    <w:jc w:val="both"/>
                    <w:outlineLvl w:val="1"/>
                    <w:rPr>
                      <w:rFonts w:eastAsiaTheme="minorHAnsi"/>
                      <w:sz w:val="30"/>
                      <w:szCs w:val="30"/>
                      <w:lang w:eastAsia="en-US"/>
                    </w:rPr>
                  </w:pPr>
                  <w:r w:rsidRPr="00E63247">
                    <w:rPr>
                      <w:rFonts w:eastAsiaTheme="minorHAnsi"/>
                      <w:sz w:val="30"/>
                      <w:szCs w:val="30"/>
                      <w:lang w:eastAsia="en-US"/>
                    </w:rPr>
                    <w:t xml:space="preserve">Иные, не поименованные в </w:t>
                  </w:r>
                  <w:hyperlink r:id="rId11" w:history="1">
                    <w:r w:rsidRPr="00E63247">
                      <w:rPr>
                        <w:rFonts w:eastAsiaTheme="minorHAnsi"/>
                        <w:sz w:val="30"/>
                        <w:szCs w:val="30"/>
                        <w:lang w:eastAsia="en-US"/>
                      </w:rPr>
                      <w:t>подразделах 1.2</w:t>
                    </w:r>
                  </w:hyperlink>
                  <w:r w:rsidRPr="00E63247">
                    <w:rPr>
                      <w:rFonts w:eastAsiaTheme="minorHAnsi"/>
                      <w:sz w:val="30"/>
                      <w:szCs w:val="30"/>
                      <w:lang w:eastAsia="en-US"/>
                    </w:rPr>
                    <w:t xml:space="preserve"> и </w:t>
                  </w:r>
                  <w:hyperlink r:id="rId12" w:history="1">
                    <w:r w:rsidRPr="00E63247">
                      <w:rPr>
                        <w:rFonts w:eastAsiaTheme="minorHAnsi"/>
                        <w:sz w:val="30"/>
                        <w:szCs w:val="30"/>
                        <w:lang w:eastAsia="en-US"/>
                      </w:rPr>
                      <w:t>5.3</w:t>
                    </w:r>
                  </w:hyperlink>
                  <w:r w:rsidRPr="00E63247">
                    <w:rPr>
                      <w:rFonts w:eastAsiaTheme="minorHAnsi"/>
                      <w:sz w:val="30"/>
                      <w:szCs w:val="30"/>
                      <w:lang w:eastAsia="en-US"/>
                    </w:rPr>
                    <w:t>, льготы по уплате акцизов</w:t>
                  </w:r>
                </w:p>
              </w:tc>
              <w:tc>
                <w:tcPr>
                  <w:tcW w:w="999" w:type="dxa"/>
                </w:tcPr>
                <w:p w:rsidR="00DD6255" w:rsidRPr="00E63247" w:rsidRDefault="002C69F7" w:rsidP="005B45F8">
                  <w:pPr>
                    <w:tabs>
                      <w:tab w:val="left" w:pos="8931"/>
                      <w:tab w:val="left" w:pos="9639"/>
                      <w:tab w:val="left" w:pos="9923"/>
                    </w:tabs>
                    <w:autoSpaceDE w:val="0"/>
                    <w:autoSpaceDN w:val="0"/>
                    <w:adjustRightInd w:val="0"/>
                    <w:spacing w:before="120"/>
                    <w:jc w:val="right"/>
                    <w:outlineLvl w:val="1"/>
                    <w:rPr>
                      <w:strike/>
                      <w:sz w:val="30"/>
                      <w:szCs w:val="30"/>
                    </w:rPr>
                  </w:pPr>
                  <w:r w:rsidRPr="00E63247">
                    <w:rPr>
                      <w:sz w:val="30"/>
                      <w:szCs w:val="30"/>
                    </w:rPr>
                    <w:t>И</w:t>
                  </w:r>
                </w:p>
              </w:tc>
            </w:tr>
          </w:tbl>
          <w:p w:rsidR="00E169DE" w:rsidRPr="00E63247" w:rsidRDefault="00BC37CF" w:rsidP="00BC37CF">
            <w:pPr>
              <w:autoSpaceDE w:val="0"/>
              <w:autoSpaceDN w:val="0"/>
              <w:adjustRightInd w:val="0"/>
              <w:spacing w:before="120"/>
              <w:jc w:val="center"/>
              <w:rPr>
                <w:sz w:val="30"/>
                <w:szCs w:val="30"/>
              </w:rPr>
            </w:pPr>
            <w:r w:rsidRPr="00E63247">
              <w:rPr>
                <w:sz w:val="30"/>
                <w:szCs w:val="30"/>
              </w:rPr>
              <w:t xml:space="preserve">5.4. Льготы по уплате НДС, предусмотренные </w:t>
            </w:r>
            <w:r w:rsidR="00B32A39">
              <w:rPr>
                <w:sz w:val="30"/>
                <w:szCs w:val="30"/>
              </w:rPr>
              <w:br/>
            </w:r>
            <w:r w:rsidRPr="00E63247">
              <w:rPr>
                <w:sz w:val="30"/>
                <w:szCs w:val="30"/>
              </w:rPr>
              <w:t>законодательством Республики Армения</w:t>
            </w:r>
          </w:p>
          <w:tbl>
            <w:tblPr>
              <w:tblW w:w="9557" w:type="dxa"/>
              <w:tblInd w:w="1" w:type="dxa"/>
              <w:tblLayout w:type="fixed"/>
              <w:tblLook w:val="01E0" w:firstRow="1" w:lastRow="1" w:firstColumn="1" w:lastColumn="1" w:noHBand="0" w:noVBand="0"/>
            </w:tblPr>
            <w:tblGrid>
              <w:gridCol w:w="8558"/>
              <w:gridCol w:w="999"/>
            </w:tblGrid>
            <w:tr w:rsidR="00C120FA" w:rsidRPr="00E63247" w:rsidTr="00605063">
              <w:trPr>
                <w:trHeight w:val="147"/>
              </w:trPr>
              <w:tc>
                <w:tcPr>
                  <w:tcW w:w="8558" w:type="dxa"/>
                </w:tcPr>
                <w:p w:rsidR="00BC37CF" w:rsidRPr="00E63247" w:rsidRDefault="00BC37CF" w:rsidP="00C72071">
                  <w:pPr>
                    <w:autoSpaceDE w:val="0"/>
                    <w:autoSpaceDN w:val="0"/>
                    <w:adjustRightInd w:val="0"/>
                    <w:spacing w:before="120"/>
                    <w:ind w:left="-108"/>
                    <w:jc w:val="both"/>
                    <w:outlineLvl w:val="1"/>
                    <w:rPr>
                      <w:rFonts w:eastAsiaTheme="minorHAnsi"/>
                      <w:sz w:val="30"/>
                      <w:szCs w:val="30"/>
                      <w:lang w:eastAsia="en-US"/>
                    </w:rPr>
                  </w:pPr>
                  <w:r w:rsidRPr="00E63247">
                    <w:rPr>
                      <w:rFonts w:eastAsiaTheme="minorHAnsi"/>
                      <w:sz w:val="30"/>
                      <w:szCs w:val="30"/>
                      <w:lang w:eastAsia="en-US"/>
                    </w:rPr>
                    <w:t xml:space="preserve">Освобождение от уплаты НДС в отношении ввозимых </w:t>
                  </w:r>
                  <w:r w:rsidR="00907C31" w:rsidRPr="00907C31">
                    <w:rPr>
                      <w:rFonts w:eastAsiaTheme="minorHAnsi"/>
                      <w:sz w:val="30"/>
                      <w:szCs w:val="30"/>
                      <w:lang w:eastAsia="en-US"/>
                    </w:rPr>
                    <w:br/>
                  </w:r>
                  <w:r w:rsidRPr="00E63247">
                    <w:rPr>
                      <w:rFonts w:eastAsiaTheme="minorHAnsi"/>
                      <w:sz w:val="30"/>
                      <w:szCs w:val="30"/>
                      <w:lang w:eastAsia="en-US"/>
                    </w:rPr>
                    <w:t>в Республику Армения культурных ценностей</w:t>
                  </w:r>
                </w:p>
              </w:tc>
              <w:tc>
                <w:tcPr>
                  <w:tcW w:w="999" w:type="dxa"/>
                </w:tcPr>
                <w:p w:rsidR="00767206" w:rsidRPr="00E63247" w:rsidRDefault="00767206" w:rsidP="00C72071">
                  <w:pPr>
                    <w:tabs>
                      <w:tab w:val="left" w:pos="8931"/>
                      <w:tab w:val="left" w:pos="9639"/>
                      <w:tab w:val="left" w:pos="9923"/>
                    </w:tabs>
                    <w:autoSpaceDE w:val="0"/>
                    <w:autoSpaceDN w:val="0"/>
                    <w:adjustRightInd w:val="0"/>
                    <w:spacing w:before="120"/>
                    <w:jc w:val="right"/>
                    <w:outlineLvl w:val="1"/>
                    <w:rPr>
                      <w:sz w:val="30"/>
                      <w:szCs w:val="30"/>
                    </w:rPr>
                  </w:pPr>
                  <w:r w:rsidRPr="00E63247">
                    <w:rPr>
                      <w:sz w:val="30"/>
                      <w:szCs w:val="30"/>
                    </w:rPr>
                    <w:t>КЦ</w:t>
                  </w:r>
                </w:p>
              </w:tc>
            </w:tr>
            <w:tr w:rsidR="00C120FA" w:rsidRPr="00E63247" w:rsidTr="00605063">
              <w:trPr>
                <w:trHeight w:val="147"/>
              </w:trPr>
              <w:tc>
                <w:tcPr>
                  <w:tcW w:w="8558" w:type="dxa"/>
                </w:tcPr>
                <w:p w:rsidR="00BC37CF" w:rsidRPr="00E63247" w:rsidRDefault="00BC37CF" w:rsidP="00C72071">
                  <w:pPr>
                    <w:autoSpaceDE w:val="0"/>
                    <w:autoSpaceDN w:val="0"/>
                    <w:adjustRightInd w:val="0"/>
                    <w:spacing w:before="120"/>
                    <w:ind w:left="-108"/>
                    <w:jc w:val="both"/>
                    <w:outlineLvl w:val="1"/>
                    <w:rPr>
                      <w:sz w:val="30"/>
                      <w:szCs w:val="30"/>
                    </w:rPr>
                  </w:pPr>
                  <w:r w:rsidRPr="00E63247">
                    <w:rPr>
                      <w:rFonts w:eastAsiaTheme="minorHAnsi"/>
                      <w:sz w:val="30"/>
                      <w:szCs w:val="30"/>
                      <w:lang w:eastAsia="en-US"/>
                    </w:rPr>
                    <w:t xml:space="preserve">Освобождение от уплаты НДС в отношении ввозимого </w:t>
                  </w:r>
                  <w:r w:rsidR="00907C31" w:rsidRPr="00907C31">
                    <w:rPr>
                      <w:rFonts w:eastAsiaTheme="minorHAnsi"/>
                      <w:sz w:val="30"/>
                      <w:szCs w:val="30"/>
                      <w:lang w:eastAsia="en-US"/>
                    </w:rPr>
                    <w:br/>
                  </w:r>
                  <w:r w:rsidRPr="00E63247">
                    <w:rPr>
                      <w:rFonts w:eastAsiaTheme="minorHAnsi"/>
                      <w:sz w:val="30"/>
                      <w:szCs w:val="30"/>
                      <w:lang w:eastAsia="en-US"/>
                    </w:rPr>
                    <w:t>в Республику Армения дизельного топлива</w:t>
                  </w:r>
                </w:p>
              </w:tc>
              <w:tc>
                <w:tcPr>
                  <w:tcW w:w="999" w:type="dxa"/>
                </w:tcPr>
                <w:p w:rsidR="00BC37CF" w:rsidRPr="00E63247" w:rsidRDefault="00BC37CF" w:rsidP="00C72071">
                  <w:pPr>
                    <w:tabs>
                      <w:tab w:val="left" w:pos="8931"/>
                      <w:tab w:val="left" w:pos="9639"/>
                      <w:tab w:val="left" w:pos="9923"/>
                    </w:tabs>
                    <w:autoSpaceDE w:val="0"/>
                    <w:autoSpaceDN w:val="0"/>
                    <w:adjustRightInd w:val="0"/>
                    <w:spacing w:before="120"/>
                    <w:jc w:val="right"/>
                    <w:outlineLvl w:val="1"/>
                    <w:rPr>
                      <w:sz w:val="30"/>
                      <w:szCs w:val="30"/>
                    </w:rPr>
                  </w:pPr>
                  <w:r w:rsidRPr="00E63247">
                    <w:rPr>
                      <w:sz w:val="30"/>
                      <w:szCs w:val="30"/>
                    </w:rPr>
                    <w:t>ВН</w:t>
                  </w:r>
                </w:p>
              </w:tc>
            </w:tr>
            <w:tr w:rsidR="00C120FA" w:rsidRPr="00E63247" w:rsidTr="00605063">
              <w:trPr>
                <w:trHeight w:val="147"/>
              </w:trPr>
              <w:tc>
                <w:tcPr>
                  <w:tcW w:w="8558" w:type="dxa"/>
                </w:tcPr>
                <w:p w:rsidR="002705AA" w:rsidRPr="00E63247" w:rsidRDefault="002705AA" w:rsidP="00A14B1A">
                  <w:pPr>
                    <w:autoSpaceDE w:val="0"/>
                    <w:autoSpaceDN w:val="0"/>
                    <w:adjustRightInd w:val="0"/>
                    <w:spacing w:before="120"/>
                    <w:ind w:left="-108"/>
                    <w:jc w:val="both"/>
                    <w:outlineLvl w:val="1"/>
                    <w:rPr>
                      <w:rFonts w:eastAsiaTheme="minorHAnsi"/>
                      <w:sz w:val="30"/>
                      <w:szCs w:val="30"/>
                      <w:lang w:eastAsia="en-US"/>
                    </w:rPr>
                  </w:pPr>
                  <w:proofErr w:type="gramStart"/>
                  <w:r w:rsidRPr="00E63247">
                    <w:rPr>
                      <w:rFonts w:eastAsiaTheme="minorHAnsi"/>
                      <w:sz w:val="30"/>
                      <w:szCs w:val="30"/>
                      <w:lang w:eastAsia="en-US"/>
                    </w:rPr>
                    <w:t>Освобождение от уплаты НДС в отношении товаров, поставляемых иностранными государствами, международными межправительственными (межгосударственными) организациями, международными, иностранными и действующими в Республике Армения общественными (включая благотворительные), религиозными и иными негосударственными организациями аналогичного характера,</w:t>
                  </w:r>
                  <w:r w:rsidR="00A14B1A">
                    <w:rPr>
                      <w:rFonts w:eastAsiaTheme="minorHAnsi"/>
                      <w:sz w:val="30"/>
                      <w:szCs w:val="30"/>
                      <w:lang w:eastAsia="en-US"/>
                    </w:rPr>
                    <w:t xml:space="preserve"> </w:t>
                  </w:r>
                  <w:r w:rsidRPr="00E63247">
                    <w:rPr>
                      <w:rFonts w:eastAsiaTheme="minorHAnsi"/>
                      <w:sz w:val="30"/>
                      <w:szCs w:val="30"/>
                      <w:lang w:eastAsia="en-US"/>
                    </w:rPr>
                    <w:t>отдельными благотворителями в рамках программ гуманитарной помощи и благотворительных программ (деятельности)</w:t>
                  </w:r>
                  <w:proofErr w:type="gramEnd"/>
                </w:p>
              </w:tc>
              <w:tc>
                <w:tcPr>
                  <w:tcW w:w="999" w:type="dxa"/>
                </w:tcPr>
                <w:p w:rsidR="00FD7BAE" w:rsidRPr="00E63247" w:rsidRDefault="002705AA" w:rsidP="00FD7BAE">
                  <w:pPr>
                    <w:tabs>
                      <w:tab w:val="left" w:pos="8931"/>
                      <w:tab w:val="left" w:pos="9639"/>
                      <w:tab w:val="left" w:pos="9923"/>
                    </w:tabs>
                    <w:autoSpaceDE w:val="0"/>
                    <w:autoSpaceDN w:val="0"/>
                    <w:adjustRightInd w:val="0"/>
                    <w:spacing w:before="120"/>
                    <w:jc w:val="right"/>
                    <w:outlineLvl w:val="1"/>
                    <w:rPr>
                      <w:sz w:val="30"/>
                      <w:szCs w:val="30"/>
                    </w:rPr>
                  </w:pPr>
                  <w:r w:rsidRPr="00E63247">
                    <w:rPr>
                      <w:sz w:val="30"/>
                      <w:szCs w:val="30"/>
                    </w:rPr>
                    <w:t>БА</w:t>
                  </w:r>
                </w:p>
              </w:tc>
            </w:tr>
            <w:tr w:rsidR="00C120FA" w:rsidRPr="00E63247" w:rsidTr="00605063">
              <w:trPr>
                <w:trHeight w:val="147"/>
              </w:trPr>
              <w:tc>
                <w:tcPr>
                  <w:tcW w:w="8558" w:type="dxa"/>
                </w:tcPr>
                <w:p w:rsidR="002705AA" w:rsidRPr="00E63247" w:rsidRDefault="002705AA" w:rsidP="00C72071">
                  <w:pPr>
                    <w:autoSpaceDE w:val="0"/>
                    <w:autoSpaceDN w:val="0"/>
                    <w:adjustRightInd w:val="0"/>
                    <w:spacing w:before="120"/>
                    <w:ind w:left="-108"/>
                    <w:jc w:val="both"/>
                    <w:outlineLvl w:val="1"/>
                    <w:rPr>
                      <w:rFonts w:eastAsiaTheme="minorHAnsi"/>
                      <w:sz w:val="30"/>
                      <w:szCs w:val="30"/>
                      <w:lang w:eastAsia="en-US"/>
                    </w:rPr>
                  </w:pPr>
                  <w:r w:rsidRPr="00E63247">
                    <w:rPr>
                      <w:rFonts w:eastAsiaTheme="minorHAnsi"/>
                      <w:sz w:val="30"/>
                      <w:szCs w:val="30"/>
                      <w:lang w:eastAsia="en-US"/>
                    </w:rPr>
                    <w:t xml:space="preserve">Иные, не поименованные в </w:t>
                  </w:r>
                  <w:hyperlink r:id="rId13" w:history="1">
                    <w:r w:rsidRPr="00E63247">
                      <w:rPr>
                        <w:rFonts w:eastAsiaTheme="minorHAnsi"/>
                        <w:sz w:val="30"/>
                        <w:szCs w:val="30"/>
                        <w:lang w:eastAsia="en-US"/>
                      </w:rPr>
                      <w:t>подразделах 1.3</w:t>
                    </w:r>
                  </w:hyperlink>
                  <w:r w:rsidRPr="00E63247">
                    <w:rPr>
                      <w:rFonts w:eastAsiaTheme="minorHAnsi"/>
                      <w:sz w:val="30"/>
                      <w:szCs w:val="30"/>
                      <w:lang w:eastAsia="en-US"/>
                    </w:rPr>
                    <w:t xml:space="preserve"> и 5.4, льготы по уплате НДС</w:t>
                  </w:r>
                </w:p>
              </w:tc>
              <w:tc>
                <w:tcPr>
                  <w:tcW w:w="999" w:type="dxa"/>
                </w:tcPr>
                <w:p w:rsidR="003B54F5" w:rsidRPr="00E63247" w:rsidRDefault="003B54F5" w:rsidP="00C72071">
                  <w:pPr>
                    <w:tabs>
                      <w:tab w:val="left" w:pos="8931"/>
                      <w:tab w:val="left" w:pos="9639"/>
                      <w:tab w:val="left" w:pos="9923"/>
                    </w:tabs>
                    <w:autoSpaceDE w:val="0"/>
                    <w:autoSpaceDN w:val="0"/>
                    <w:adjustRightInd w:val="0"/>
                    <w:spacing w:before="120"/>
                    <w:jc w:val="right"/>
                    <w:outlineLvl w:val="1"/>
                    <w:rPr>
                      <w:sz w:val="30"/>
                      <w:szCs w:val="30"/>
                    </w:rPr>
                  </w:pPr>
                  <w:r w:rsidRPr="00E63247">
                    <w:rPr>
                      <w:sz w:val="30"/>
                      <w:szCs w:val="30"/>
                    </w:rPr>
                    <w:t>НИ</w:t>
                  </w:r>
                </w:p>
              </w:tc>
            </w:tr>
          </w:tbl>
          <w:p w:rsidR="00E169DE" w:rsidRPr="00E63247" w:rsidRDefault="002705AA" w:rsidP="0097706F">
            <w:pPr>
              <w:autoSpaceDE w:val="0"/>
              <w:autoSpaceDN w:val="0"/>
              <w:adjustRightInd w:val="0"/>
              <w:spacing w:before="120"/>
              <w:jc w:val="center"/>
              <w:rPr>
                <w:sz w:val="30"/>
                <w:szCs w:val="30"/>
              </w:rPr>
            </w:pPr>
            <w:r w:rsidRPr="00E63247">
              <w:rPr>
                <w:sz w:val="30"/>
                <w:szCs w:val="30"/>
              </w:rPr>
              <w:t>5.5. Льготы по уплате экологического сбора, предусмотренные законодательством Республики Армения</w:t>
            </w:r>
          </w:p>
          <w:tbl>
            <w:tblPr>
              <w:tblW w:w="9557" w:type="dxa"/>
              <w:tblInd w:w="1" w:type="dxa"/>
              <w:tblLayout w:type="fixed"/>
              <w:tblLook w:val="01E0" w:firstRow="1" w:lastRow="1" w:firstColumn="1" w:lastColumn="1" w:noHBand="0" w:noVBand="0"/>
            </w:tblPr>
            <w:tblGrid>
              <w:gridCol w:w="8558"/>
              <w:gridCol w:w="999"/>
            </w:tblGrid>
            <w:tr w:rsidR="00C120FA" w:rsidRPr="00E63247" w:rsidTr="00605063">
              <w:trPr>
                <w:trHeight w:val="147"/>
              </w:trPr>
              <w:tc>
                <w:tcPr>
                  <w:tcW w:w="8558" w:type="dxa"/>
                </w:tcPr>
                <w:p w:rsidR="002705AA" w:rsidRPr="00E63247" w:rsidRDefault="002705AA" w:rsidP="003976C4">
                  <w:pPr>
                    <w:autoSpaceDE w:val="0"/>
                    <w:autoSpaceDN w:val="0"/>
                    <w:adjustRightInd w:val="0"/>
                    <w:spacing w:before="120"/>
                    <w:ind w:left="-108"/>
                    <w:jc w:val="both"/>
                    <w:outlineLvl w:val="1"/>
                    <w:rPr>
                      <w:rFonts w:eastAsiaTheme="minorHAnsi"/>
                      <w:sz w:val="30"/>
                      <w:szCs w:val="30"/>
                      <w:lang w:eastAsia="en-US"/>
                    </w:rPr>
                  </w:pPr>
                  <w:r w:rsidRPr="00E63247">
                    <w:rPr>
                      <w:rFonts w:eastAsiaTheme="minorHAnsi"/>
                      <w:sz w:val="30"/>
                      <w:szCs w:val="30"/>
                      <w:lang w:eastAsia="en-US"/>
                    </w:rPr>
                    <w:t>Льгот</w:t>
                  </w:r>
                  <w:r w:rsidR="003976C4" w:rsidRPr="00E63247">
                    <w:rPr>
                      <w:rFonts w:eastAsiaTheme="minorHAnsi"/>
                      <w:sz w:val="30"/>
                      <w:szCs w:val="30"/>
                      <w:lang w:eastAsia="en-US"/>
                    </w:rPr>
                    <w:t>а</w:t>
                  </w:r>
                  <w:r w:rsidRPr="00E63247">
                    <w:rPr>
                      <w:rFonts w:eastAsiaTheme="minorHAnsi"/>
                      <w:sz w:val="30"/>
                      <w:szCs w:val="30"/>
                      <w:lang w:eastAsia="en-US"/>
                    </w:rPr>
                    <w:t xml:space="preserve"> по уплате экологического сбора</w:t>
                  </w:r>
                </w:p>
              </w:tc>
              <w:tc>
                <w:tcPr>
                  <w:tcW w:w="999" w:type="dxa"/>
                </w:tcPr>
                <w:p w:rsidR="002705AA" w:rsidRPr="00336068" w:rsidRDefault="004D0869" w:rsidP="00F35C71">
                  <w:pPr>
                    <w:tabs>
                      <w:tab w:val="left" w:pos="8931"/>
                      <w:tab w:val="left" w:pos="9639"/>
                      <w:tab w:val="left" w:pos="9923"/>
                    </w:tabs>
                    <w:autoSpaceDE w:val="0"/>
                    <w:autoSpaceDN w:val="0"/>
                    <w:adjustRightInd w:val="0"/>
                    <w:spacing w:before="120"/>
                    <w:jc w:val="right"/>
                    <w:outlineLvl w:val="1"/>
                    <w:rPr>
                      <w:sz w:val="30"/>
                      <w:szCs w:val="30"/>
                    </w:rPr>
                  </w:pPr>
                  <w:r w:rsidRPr="00E63247">
                    <w:rPr>
                      <w:sz w:val="30"/>
                      <w:szCs w:val="30"/>
                    </w:rPr>
                    <w:t>ЭС</w:t>
                  </w:r>
                  <w:r w:rsidR="002705AA" w:rsidRPr="00E63247">
                    <w:rPr>
                      <w:sz w:val="30"/>
                      <w:szCs w:val="30"/>
                    </w:rPr>
                    <w:t>»</w:t>
                  </w:r>
                  <w:r w:rsidR="00F35C71" w:rsidRPr="00336068">
                    <w:rPr>
                      <w:sz w:val="30"/>
                      <w:szCs w:val="30"/>
                    </w:rPr>
                    <w:t>;</w:t>
                  </w:r>
                </w:p>
              </w:tc>
            </w:tr>
          </w:tbl>
          <w:p w:rsidR="00ED6D8C" w:rsidRPr="00ED6D8C" w:rsidRDefault="0070653F" w:rsidP="00202D1F">
            <w:pPr>
              <w:autoSpaceDE w:val="0"/>
              <w:autoSpaceDN w:val="0"/>
              <w:adjustRightInd w:val="0"/>
              <w:spacing w:before="120" w:line="360" w:lineRule="auto"/>
              <w:ind w:firstLine="709"/>
              <w:jc w:val="both"/>
              <w:rPr>
                <w:sz w:val="30"/>
                <w:szCs w:val="30"/>
              </w:rPr>
            </w:pPr>
            <w:r>
              <w:rPr>
                <w:sz w:val="30"/>
                <w:szCs w:val="30"/>
              </w:rPr>
              <w:t>ж)</w:t>
            </w:r>
            <w:r w:rsidR="00ED6D8C" w:rsidRPr="00ED6D8C">
              <w:rPr>
                <w:sz w:val="30"/>
                <w:szCs w:val="30"/>
              </w:rPr>
              <w:t> </w:t>
            </w:r>
            <w:r>
              <w:rPr>
                <w:sz w:val="30"/>
                <w:szCs w:val="30"/>
              </w:rPr>
              <w:t>в</w:t>
            </w:r>
            <w:r w:rsidR="00ED6D8C" w:rsidRPr="00ED6D8C">
              <w:rPr>
                <w:sz w:val="30"/>
                <w:szCs w:val="30"/>
              </w:rPr>
              <w:t xml:space="preserve"> классификаторе видов документов и сведений, используемых при таможенном декларировании (Приложение 8):</w:t>
            </w:r>
          </w:p>
          <w:p w:rsidR="00ED6D8C" w:rsidRPr="00ED6D8C" w:rsidRDefault="00ED6D8C" w:rsidP="00E462F7">
            <w:pPr>
              <w:autoSpaceDE w:val="0"/>
              <w:autoSpaceDN w:val="0"/>
              <w:adjustRightInd w:val="0"/>
              <w:spacing w:line="360" w:lineRule="auto"/>
              <w:ind w:firstLine="709"/>
              <w:jc w:val="both"/>
              <w:rPr>
                <w:sz w:val="30"/>
                <w:szCs w:val="30"/>
              </w:rPr>
            </w:pPr>
            <w:r w:rsidRPr="00ED6D8C">
              <w:rPr>
                <w:sz w:val="30"/>
                <w:szCs w:val="30"/>
              </w:rPr>
              <w:t>в разделе 1:</w:t>
            </w:r>
          </w:p>
          <w:p w:rsidR="00ED6D8C" w:rsidRPr="00ED6D8C" w:rsidRDefault="00ED6D8C" w:rsidP="00E462F7">
            <w:pPr>
              <w:autoSpaceDE w:val="0"/>
              <w:autoSpaceDN w:val="0"/>
              <w:adjustRightInd w:val="0"/>
              <w:spacing w:line="360" w:lineRule="auto"/>
              <w:ind w:firstLine="709"/>
              <w:jc w:val="both"/>
              <w:rPr>
                <w:sz w:val="30"/>
                <w:szCs w:val="30"/>
              </w:rPr>
            </w:pPr>
            <w:r w:rsidRPr="00ED6D8C">
              <w:rPr>
                <w:sz w:val="30"/>
                <w:szCs w:val="30"/>
              </w:rPr>
              <w:t>в позиции с кодом 01011 слова «государств – членов Таможенного союза» заменить словами «государств – членов Евразийского экономического союза»;</w:t>
            </w:r>
          </w:p>
          <w:p w:rsidR="00807DA2" w:rsidRDefault="00807DA2" w:rsidP="00E462F7">
            <w:pPr>
              <w:autoSpaceDE w:val="0"/>
              <w:autoSpaceDN w:val="0"/>
              <w:adjustRightInd w:val="0"/>
              <w:spacing w:line="360" w:lineRule="auto"/>
              <w:ind w:firstLine="709"/>
              <w:jc w:val="both"/>
              <w:rPr>
                <w:sz w:val="30"/>
                <w:szCs w:val="30"/>
              </w:rPr>
            </w:pPr>
          </w:p>
          <w:p w:rsidR="00ED6D8C" w:rsidRPr="00ED6D8C" w:rsidRDefault="00ED6D8C" w:rsidP="00E462F7">
            <w:pPr>
              <w:autoSpaceDE w:val="0"/>
              <w:autoSpaceDN w:val="0"/>
              <w:adjustRightInd w:val="0"/>
              <w:spacing w:line="360" w:lineRule="auto"/>
              <w:ind w:firstLine="709"/>
              <w:jc w:val="both"/>
              <w:rPr>
                <w:sz w:val="30"/>
                <w:szCs w:val="30"/>
              </w:rPr>
            </w:pPr>
            <w:proofErr w:type="gramStart"/>
            <w:r w:rsidRPr="00ED6D8C">
              <w:rPr>
                <w:sz w:val="30"/>
                <w:szCs w:val="30"/>
              </w:rPr>
              <w:t xml:space="preserve">в позициях с кодами 01017, 01018, 01021, 01022, 01041, 01042, 01061, 01062, 01071, 01072, 01073, 01074, 01081, 01082, 01083, 01085, 01091, 01093, 01101, 01102, 01111, 01112, 01121, 01122, 01131, 01132, 01143, 01151, 01152, 01153, 01154, 01161, 01162, 01163, 01202, 01203, 01204, 01206, 01209, 01291 и 01301 слова </w:t>
            </w:r>
            <w:r w:rsidR="00993096" w:rsidRPr="00ED6D8C">
              <w:rPr>
                <w:sz w:val="30"/>
                <w:szCs w:val="30"/>
              </w:rPr>
              <w:t>«</w:t>
            </w:r>
            <w:r w:rsidR="00993096">
              <w:rPr>
                <w:sz w:val="30"/>
                <w:szCs w:val="30"/>
              </w:rPr>
              <w:t>т</w:t>
            </w:r>
            <w:r w:rsidR="00993096" w:rsidRPr="00ED6D8C">
              <w:rPr>
                <w:sz w:val="30"/>
                <w:szCs w:val="30"/>
              </w:rPr>
              <w:t>аможенного союза»</w:t>
            </w:r>
            <w:r w:rsidR="00993096">
              <w:rPr>
                <w:sz w:val="30"/>
                <w:szCs w:val="30"/>
              </w:rPr>
              <w:t>,</w:t>
            </w:r>
            <w:r w:rsidR="00993096" w:rsidRPr="00ED6D8C">
              <w:rPr>
                <w:sz w:val="30"/>
                <w:szCs w:val="30"/>
              </w:rPr>
              <w:t xml:space="preserve"> </w:t>
            </w:r>
            <w:r w:rsidRPr="00ED6D8C">
              <w:rPr>
                <w:sz w:val="30"/>
                <w:szCs w:val="30"/>
              </w:rPr>
              <w:t>«Таможенного союза» заменить словами «Евразийского экономического союза»;</w:t>
            </w:r>
            <w:proofErr w:type="gramEnd"/>
          </w:p>
          <w:p w:rsidR="00A5442D" w:rsidRPr="006512A7" w:rsidRDefault="00A5442D" w:rsidP="00A5442D">
            <w:pPr>
              <w:autoSpaceDE w:val="0"/>
              <w:autoSpaceDN w:val="0"/>
              <w:adjustRightInd w:val="0"/>
              <w:spacing w:line="360" w:lineRule="auto"/>
              <w:ind w:firstLine="709"/>
              <w:jc w:val="both"/>
              <w:rPr>
                <w:sz w:val="30"/>
                <w:szCs w:val="30"/>
              </w:rPr>
            </w:pPr>
            <w:r w:rsidRPr="006512A7">
              <w:rPr>
                <w:sz w:val="30"/>
                <w:szCs w:val="30"/>
              </w:rPr>
              <w:t>позицию</w:t>
            </w:r>
            <w:r w:rsidR="00ED6D8C" w:rsidRPr="006512A7">
              <w:rPr>
                <w:sz w:val="30"/>
                <w:szCs w:val="30"/>
              </w:rPr>
              <w:t xml:space="preserve"> с кодом 01191 </w:t>
            </w:r>
            <w:r w:rsidRPr="006512A7">
              <w:rPr>
                <w:sz w:val="30"/>
                <w:szCs w:val="30"/>
              </w:rPr>
              <w:t>изложить в следующей редакции:</w:t>
            </w:r>
          </w:p>
          <w:tbl>
            <w:tblPr>
              <w:tblW w:w="9557" w:type="dxa"/>
              <w:tblInd w:w="1" w:type="dxa"/>
              <w:tblLayout w:type="fixed"/>
              <w:tblLook w:val="01E0" w:firstRow="1" w:lastRow="1" w:firstColumn="1" w:lastColumn="1" w:noHBand="0" w:noVBand="0"/>
            </w:tblPr>
            <w:tblGrid>
              <w:gridCol w:w="999"/>
              <w:gridCol w:w="8558"/>
            </w:tblGrid>
            <w:tr w:rsidR="006512A7" w:rsidRPr="006512A7" w:rsidTr="00605063">
              <w:trPr>
                <w:trHeight w:val="147"/>
              </w:trPr>
              <w:tc>
                <w:tcPr>
                  <w:tcW w:w="999" w:type="dxa"/>
                </w:tcPr>
                <w:p w:rsidR="00A5442D" w:rsidRPr="006512A7" w:rsidRDefault="00A5442D" w:rsidP="00A5442D">
                  <w:pPr>
                    <w:autoSpaceDE w:val="0"/>
                    <w:autoSpaceDN w:val="0"/>
                    <w:adjustRightInd w:val="0"/>
                    <w:ind w:left="-108" w:right="-108"/>
                    <w:jc w:val="both"/>
                    <w:outlineLvl w:val="1"/>
                    <w:rPr>
                      <w:sz w:val="30"/>
                      <w:szCs w:val="30"/>
                    </w:rPr>
                  </w:pPr>
                  <w:r w:rsidRPr="006512A7">
                    <w:rPr>
                      <w:rFonts w:eastAsiaTheme="minorHAnsi"/>
                      <w:sz w:val="30"/>
                      <w:szCs w:val="30"/>
                      <w:lang w:eastAsia="en-US"/>
                    </w:rPr>
                    <w:t>«01191</w:t>
                  </w:r>
                </w:p>
              </w:tc>
              <w:tc>
                <w:tcPr>
                  <w:tcW w:w="8558" w:type="dxa"/>
                </w:tcPr>
                <w:p w:rsidR="00A5442D" w:rsidRPr="006512A7" w:rsidRDefault="00A5442D" w:rsidP="00E06944">
                  <w:pPr>
                    <w:tabs>
                      <w:tab w:val="left" w:pos="8931"/>
                      <w:tab w:val="left" w:pos="9639"/>
                      <w:tab w:val="left" w:pos="9923"/>
                    </w:tabs>
                    <w:autoSpaceDE w:val="0"/>
                    <w:autoSpaceDN w:val="0"/>
                    <w:adjustRightInd w:val="0"/>
                    <w:jc w:val="both"/>
                    <w:outlineLvl w:val="1"/>
                    <w:rPr>
                      <w:sz w:val="30"/>
                      <w:szCs w:val="30"/>
                    </w:rPr>
                  </w:pPr>
                  <w:proofErr w:type="gramStart"/>
                  <w:r w:rsidRPr="006512A7">
                    <w:rPr>
                      <w:sz w:val="30"/>
                      <w:szCs w:val="30"/>
                    </w:rPr>
                    <w:t>Документ об оценке соответствия, предусмотренный техническими регламентами Евразийского экономического союза (</w:t>
                  </w:r>
                  <w:r w:rsidR="00951BD9" w:rsidRPr="006512A7">
                    <w:rPr>
                      <w:sz w:val="30"/>
                      <w:szCs w:val="30"/>
                    </w:rPr>
                    <w:t xml:space="preserve">техническими регламентами </w:t>
                  </w:r>
                  <w:r w:rsidRPr="006512A7">
                    <w:rPr>
                      <w:sz w:val="30"/>
                      <w:szCs w:val="30"/>
                    </w:rPr>
                    <w:t>Таможенного союза), либо сертификат соответствия или декларация о соответствии, оформленные по единой форме, на продукцию (товары), включенную в единый перечень продукции, подлежащей обязательному подтверждению соответствия с выдачей сертификатов соответствия и деклараций о соответствии по единой форме, либо документ об оценке соответствия продукции (товара), предусмотренный законодательством государства – члена Евразийского</w:t>
                  </w:r>
                  <w:proofErr w:type="gramEnd"/>
                  <w:r w:rsidRPr="006512A7">
                    <w:rPr>
                      <w:sz w:val="30"/>
                      <w:szCs w:val="30"/>
                    </w:rPr>
                    <w:t xml:space="preserve"> экономического союза, </w:t>
                  </w:r>
                  <w:r w:rsidR="00D45E44">
                    <w:rPr>
                      <w:sz w:val="30"/>
                      <w:szCs w:val="30"/>
                    </w:rPr>
                    <w:br/>
                  </w:r>
                  <w:r w:rsidRPr="006512A7">
                    <w:rPr>
                      <w:sz w:val="30"/>
                      <w:szCs w:val="30"/>
                    </w:rPr>
                    <w:t>на территории которого продукция (товар) помещается под таможенные процедуры»;</w:t>
                  </w:r>
                </w:p>
              </w:tc>
            </w:tr>
          </w:tbl>
          <w:p w:rsidR="00ED6D8C" w:rsidRPr="00ED6D8C" w:rsidRDefault="00ED6D8C" w:rsidP="00A5442D">
            <w:pPr>
              <w:autoSpaceDE w:val="0"/>
              <w:autoSpaceDN w:val="0"/>
              <w:adjustRightInd w:val="0"/>
              <w:spacing w:before="120" w:line="360" w:lineRule="auto"/>
              <w:ind w:firstLine="709"/>
              <w:jc w:val="both"/>
              <w:rPr>
                <w:sz w:val="30"/>
                <w:szCs w:val="30"/>
              </w:rPr>
            </w:pPr>
            <w:r w:rsidRPr="00ED6D8C">
              <w:rPr>
                <w:sz w:val="30"/>
                <w:szCs w:val="30"/>
              </w:rPr>
              <w:t>в позиции с кодом 03022 раздела 3 слова «Таможенного союза» заменить словами «Евразийского экономического союза»;</w:t>
            </w:r>
          </w:p>
          <w:p w:rsidR="00ED6D8C" w:rsidRPr="00ED6D8C" w:rsidRDefault="00ED6D8C" w:rsidP="00E462F7">
            <w:pPr>
              <w:autoSpaceDE w:val="0"/>
              <w:autoSpaceDN w:val="0"/>
              <w:adjustRightInd w:val="0"/>
              <w:spacing w:line="360" w:lineRule="auto"/>
              <w:ind w:firstLine="709"/>
              <w:jc w:val="both"/>
              <w:rPr>
                <w:sz w:val="30"/>
                <w:szCs w:val="30"/>
              </w:rPr>
            </w:pPr>
            <w:r w:rsidRPr="00ED6D8C">
              <w:rPr>
                <w:sz w:val="30"/>
                <w:szCs w:val="30"/>
              </w:rPr>
              <w:t>в разделе 5:</w:t>
            </w:r>
          </w:p>
          <w:p w:rsidR="00ED6D8C" w:rsidRPr="00ED6D8C" w:rsidRDefault="00ED6D8C" w:rsidP="009305B0">
            <w:pPr>
              <w:autoSpaceDE w:val="0"/>
              <w:autoSpaceDN w:val="0"/>
              <w:adjustRightInd w:val="0"/>
              <w:spacing w:line="360" w:lineRule="auto"/>
              <w:ind w:firstLine="709"/>
              <w:jc w:val="both"/>
              <w:rPr>
                <w:sz w:val="30"/>
                <w:szCs w:val="30"/>
              </w:rPr>
            </w:pPr>
            <w:r w:rsidRPr="00ED6D8C">
              <w:rPr>
                <w:sz w:val="30"/>
                <w:szCs w:val="30"/>
              </w:rPr>
              <w:t xml:space="preserve">в наименовании </w:t>
            </w:r>
            <w:r w:rsidR="009305B0">
              <w:rPr>
                <w:sz w:val="30"/>
                <w:szCs w:val="30"/>
              </w:rPr>
              <w:t>и</w:t>
            </w:r>
            <w:r w:rsidRPr="00ED6D8C">
              <w:rPr>
                <w:sz w:val="30"/>
                <w:szCs w:val="30"/>
              </w:rPr>
              <w:t xml:space="preserve"> позициях с кодами 05013, 05031, 05996, 05997 и 05998 слова «ТН ВЭД ТС» заменить словами «ТН ВЭД ЕАЭС»;</w:t>
            </w:r>
          </w:p>
          <w:p w:rsidR="00ED6D8C" w:rsidRPr="00ED6D8C" w:rsidRDefault="00ED6D8C" w:rsidP="00E462F7">
            <w:pPr>
              <w:autoSpaceDE w:val="0"/>
              <w:autoSpaceDN w:val="0"/>
              <w:adjustRightInd w:val="0"/>
              <w:spacing w:line="360" w:lineRule="auto"/>
              <w:ind w:firstLine="709"/>
              <w:jc w:val="both"/>
              <w:rPr>
                <w:sz w:val="30"/>
                <w:szCs w:val="30"/>
              </w:rPr>
            </w:pPr>
            <w:r w:rsidRPr="00ED6D8C">
              <w:rPr>
                <w:sz w:val="30"/>
                <w:szCs w:val="30"/>
              </w:rPr>
              <w:t>в позициях с кодами 05022 и 05023 слова «ТН ВЭД ТС» заменить словами «ТН ВЭД ЕАЭС», слова «Таможенного союза» заменить словами «Евразийского экономического союза»;</w:t>
            </w:r>
          </w:p>
          <w:p w:rsidR="00807DA2" w:rsidRDefault="00807DA2" w:rsidP="00E462F7">
            <w:pPr>
              <w:autoSpaceDE w:val="0"/>
              <w:autoSpaceDN w:val="0"/>
              <w:adjustRightInd w:val="0"/>
              <w:spacing w:line="360" w:lineRule="auto"/>
              <w:ind w:firstLine="709"/>
              <w:jc w:val="both"/>
              <w:rPr>
                <w:sz w:val="30"/>
                <w:szCs w:val="30"/>
              </w:rPr>
            </w:pPr>
          </w:p>
          <w:p w:rsidR="00807DA2" w:rsidRDefault="00807DA2" w:rsidP="00E462F7">
            <w:pPr>
              <w:autoSpaceDE w:val="0"/>
              <w:autoSpaceDN w:val="0"/>
              <w:adjustRightInd w:val="0"/>
              <w:spacing w:line="360" w:lineRule="auto"/>
              <w:ind w:firstLine="709"/>
              <w:jc w:val="both"/>
              <w:rPr>
                <w:sz w:val="30"/>
                <w:szCs w:val="30"/>
              </w:rPr>
            </w:pPr>
          </w:p>
          <w:p w:rsidR="00807DA2" w:rsidRDefault="00807DA2" w:rsidP="00E462F7">
            <w:pPr>
              <w:autoSpaceDE w:val="0"/>
              <w:autoSpaceDN w:val="0"/>
              <w:adjustRightInd w:val="0"/>
              <w:spacing w:line="360" w:lineRule="auto"/>
              <w:ind w:firstLine="709"/>
              <w:jc w:val="both"/>
              <w:rPr>
                <w:sz w:val="30"/>
                <w:szCs w:val="30"/>
              </w:rPr>
            </w:pPr>
          </w:p>
          <w:p w:rsidR="00ED6D8C" w:rsidRDefault="00ED6D8C" w:rsidP="00E462F7">
            <w:pPr>
              <w:autoSpaceDE w:val="0"/>
              <w:autoSpaceDN w:val="0"/>
              <w:adjustRightInd w:val="0"/>
              <w:spacing w:line="360" w:lineRule="auto"/>
              <w:ind w:firstLine="709"/>
              <w:jc w:val="both"/>
              <w:rPr>
                <w:sz w:val="30"/>
                <w:szCs w:val="30"/>
              </w:rPr>
            </w:pPr>
            <w:r w:rsidRPr="00ED6D8C">
              <w:rPr>
                <w:sz w:val="30"/>
                <w:szCs w:val="30"/>
              </w:rPr>
              <w:t>в позиции с кодом 07035 раздела 7</w:t>
            </w:r>
            <w:r w:rsidR="009305B0">
              <w:rPr>
                <w:sz w:val="30"/>
                <w:szCs w:val="30"/>
              </w:rPr>
              <w:t xml:space="preserve">, </w:t>
            </w:r>
            <w:r w:rsidRPr="00ED6D8C">
              <w:rPr>
                <w:sz w:val="30"/>
                <w:szCs w:val="30"/>
              </w:rPr>
              <w:t>позици</w:t>
            </w:r>
            <w:r w:rsidR="00E06C2B">
              <w:rPr>
                <w:sz w:val="30"/>
                <w:szCs w:val="30"/>
              </w:rPr>
              <w:t>ях</w:t>
            </w:r>
            <w:r w:rsidRPr="00ED6D8C">
              <w:rPr>
                <w:sz w:val="30"/>
                <w:szCs w:val="30"/>
              </w:rPr>
              <w:t xml:space="preserve"> с код</w:t>
            </w:r>
            <w:r w:rsidR="00E06C2B">
              <w:rPr>
                <w:sz w:val="30"/>
                <w:szCs w:val="30"/>
              </w:rPr>
              <w:t>ами</w:t>
            </w:r>
            <w:r w:rsidRPr="00ED6D8C">
              <w:rPr>
                <w:sz w:val="30"/>
                <w:szCs w:val="30"/>
              </w:rPr>
              <w:t xml:space="preserve"> 08021</w:t>
            </w:r>
            <w:r w:rsidR="00E06C2B">
              <w:rPr>
                <w:sz w:val="30"/>
                <w:szCs w:val="30"/>
              </w:rPr>
              <w:t>, 08031 и 08032</w:t>
            </w:r>
            <w:r w:rsidRPr="00ED6D8C">
              <w:rPr>
                <w:sz w:val="30"/>
                <w:szCs w:val="30"/>
              </w:rPr>
              <w:t xml:space="preserve"> раздела 8</w:t>
            </w:r>
            <w:r w:rsidR="009305B0">
              <w:rPr>
                <w:sz w:val="30"/>
                <w:szCs w:val="30"/>
              </w:rPr>
              <w:t xml:space="preserve">, </w:t>
            </w:r>
            <w:r w:rsidRPr="00ED6D8C">
              <w:rPr>
                <w:sz w:val="30"/>
                <w:szCs w:val="30"/>
              </w:rPr>
              <w:t>позициях с кодами 09002, 09003, 09004, 09005, 09006, 09027, 09028, 09029 и 09030 раздела 9</w:t>
            </w:r>
            <w:r w:rsidR="00E075DC">
              <w:rPr>
                <w:sz w:val="30"/>
                <w:szCs w:val="30"/>
              </w:rPr>
              <w:t xml:space="preserve"> </w:t>
            </w:r>
            <w:r w:rsidRPr="00ED6D8C">
              <w:rPr>
                <w:sz w:val="30"/>
                <w:szCs w:val="30"/>
              </w:rPr>
              <w:t>слова «Таможенного союза» заменить словами «Евразийского экономического союза»</w:t>
            </w:r>
            <w:r w:rsidR="00F35C71" w:rsidRPr="00F35C71">
              <w:rPr>
                <w:sz w:val="30"/>
                <w:szCs w:val="30"/>
              </w:rPr>
              <w:t>;</w:t>
            </w:r>
          </w:p>
          <w:p w:rsidR="00E075DC" w:rsidRPr="006512A7" w:rsidRDefault="00E075DC" w:rsidP="00E462F7">
            <w:pPr>
              <w:autoSpaceDE w:val="0"/>
              <w:autoSpaceDN w:val="0"/>
              <w:adjustRightInd w:val="0"/>
              <w:spacing w:line="360" w:lineRule="auto"/>
              <w:ind w:firstLine="709"/>
              <w:jc w:val="both"/>
              <w:rPr>
                <w:sz w:val="30"/>
                <w:szCs w:val="30"/>
              </w:rPr>
            </w:pPr>
            <w:r w:rsidRPr="006512A7">
              <w:rPr>
                <w:sz w:val="30"/>
                <w:szCs w:val="30"/>
              </w:rPr>
              <w:t>в позиции с кодом 09015 раздела 9 слова «</w:t>
            </w:r>
            <w:r w:rsidRPr="006512A7">
              <w:rPr>
                <w:rFonts w:eastAsiaTheme="minorHAnsi"/>
                <w:sz w:val="30"/>
                <w:szCs w:val="30"/>
                <w:lang w:eastAsia="en-US"/>
              </w:rPr>
              <w:t>государств – членов Таможенного союза и международными договорами государств – членов Таможенного союза с иностранными государствами</w:t>
            </w:r>
            <w:r w:rsidRPr="006512A7">
              <w:rPr>
                <w:sz w:val="30"/>
                <w:szCs w:val="30"/>
              </w:rPr>
              <w:t xml:space="preserve">» заменить словами «в рамках Евразийского экономического союза и </w:t>
            </w:r>
            <w:r w:rsidRPr="006512A7">
              <w:rPr>
                <w:rFonts w:eastAsiaTheme="minorHAnsi"/>
                <w:sz w:val="30"/>
                <w:szCs w:val="30"/>
                <w:lang w:eastAsia="en-US"/>
              </w:rPr>
              <w:t xml:space="preserve">международными договорами </w:t>
            </w:r>
            <w:r w:rsidRPr="006512A7">
              <w:rPr>
                <w:sz w:val="30"/>
                <w:szCs w:val="30"/>
              </w:rPr>
              <w:t>Евразийского экономического союза</w:t>
            </w:r>
            <w:r w:rsidRPr="006512A7">
              <w:rPr>
                <w:rFonts w:eastAsiaTheme="minorHAnsi"/>
                <w:sz w:val="30"/>
                <w:szCs w:val="30"/>
                <w:lang w:eastAsia="en-US"/>
              </w:rPr>
              <w:t xml:space="preserve"> с третьей стороной</w:t>
            </w:r>
            <w:r w:rsidRPr="006512A7">
              <w:rPr>
                <w:sz w:val="30"/>
                <w:szCs w:val="30"/>
              </w:rPr>
              <w:t>»;</w:t>
            </w:r>
          </w:p>
          <w:p w:rsidR="00E075DC" w:rsidRPr="00F35C71" w:rsidRDefault="00E075DC" w:rsidP="00E462F7">
            <w:pPr>
              <w:autoSpaceDE w:val="0"/>
              <w:autoSpaceDN w:val="0"/>
              <w:adjustRightInd w:val="0"/>
              <w:spacing w:line="360" w:lineRule="auto"/>
              <w:ind w:firstLine="709"/>
              <w:jc w:val="both"/>
              <w:rPr>
                <w:sz w:val="30"/>
                <w:szCs w:val="30"/>
              </w:rPr>
            </w:pPr>
            <w:r>
              <w:rPr>
                <w:sz w:val="30"/>
                <w:szCs w:val="30"/>
              </w:rPr>
              <w:t xml:space="preserve">в </w:t>
            </w:r>
            <w:r w:rsidRPr="00ED6D8C">
              <w:rPr>
                <w:sz w:val="30"/>
                <w:szCs w:val="30"/>
              </w:rPr>
              <w:t>позиции с кодом 10014 раздела 10 слова «Таможенного союза» заменить словами «Евразийского экономического союза»</w:t>
            </w:r>
            <w:r w:rsidRPr="00F35C71">
              <w:rPr>
                <w:sz w:val="30"/>
                <w:szCs w:val="30"/>
              </w:rPr>
              <w:t>;</w:t>
            </w:r>
          </w:p>
          <w:p w:rsidR="00E462F7" w:rsidRPr="00E462F7" w:rsidRDefault="0070653F" w:rsidP="00E462F7">
            <w:pPr>
              <w:autoSpaceDE w:val="0"/>
              <w:autoSpaceDN w:val="0"/>
              <w:adjustRightInd w:val="0"/>
              <w:spacing w:line="360" w:lineRule="auto"/>
              <w:ind w:firstLine="709"/>
              <w:jc w:val="both"/>
              <w:rPr>
                <w:sz w:val="30"/>
                <w:szCs w:val="30"/>
              </w:rPr>
            </w:pPr>
            <w:r>
              <w:rPr>
                <w:sz w:val="30"/>
                <w:szCs w:val="30"/>
              </w:rPr>
              <w:t>з)</w:t>
            </w:r>
            <w:r w:rsidR="00162A6F" w:rsidRPr="00E63247">
              <w:rPr>
                <w:sz w:val="30"/>
                <w:szCs w:val="30"/>
              </w:rPr>
              <w:t> </w:t>
            </w:r>
            <w:r>
              <w:rPr>
                <w:sz w:val="30"/>
                <w:szCs w:val="30"/>
              </w:rPr>
              <w:t>в</w:t>
            </w:r>
            <w:r w:rsidR="00E462F7" w:rsidRPr="00E462F7">
              <w:rPr>
                <w:sz w:val="30"/>
                <w:szCs w:val="30"/>
              </w:rPr>
              <w:t xml:space="preserve"> классификаторе видов налогов, сборов и иных платежей, взимание которых возложено на таможенные органы (Приложение 9):</w:t>
            </w:r>
          </w:p>
          <w:p w:rsidR="00E462F7" w:rsidRPr="00E462F7" w:rsidRDefault="00E462F7" w:rsidP="00E462F7">
            <w:pPr>
              <w:autoSpaceDE w:val="0"/>
              <w:autoSpaceDN w:val="0"/>
              <w:adjustRightInd w:val="0"/>
              <w:spacing w:line="360" w:lineRule="auto"/>
              <w:ind w:firstLine="709"/>
              <w:jc w:val="both"/>
              <w:rPr>
                <w:sz w:val="30"/>
                <w:szCs w:val="30"/>
              </w:rPr>
            </w:pPr>
            <w:r w:rsidRPr="00E462F7">
              <w:rPr>
                <w:sz w:val="30"/>
                <w:szCs w:val="30"/>
              </w:rPr>
              <w:t>в разделе 1:</w:t>
            </w:r>
          </w:p>
          <w:p w:rsidR="00E462F7" w:rsidRDefault="00E462F7" w:rsidP="00E462F7">
            <w:pPr>
              <w:autoSpaceDE w:val="0"/>
              <w:autoSpaceDN w:val="0"/>
              <w:adjustRightInd w:val="0"/>
              <w:spacing w:line="360" w:lineRule="auto"/>
              <w:ind w:firstLine="709"/>
              <w:jc w:val="both"/>
              <w:rPr>
                <w:sz w:val="30"/>
                <w:szCs w:val="30"/>
              </w:rPr>
            </w:pPr>
            <w:r w:rsidRPr="00E462F7">
              <w:rPr>
                <w:sz w:val="30"/>
                <w:szCs w:val="30"/>
              </w:rPr>
              <w:t>в наименовании слова «Таможенного союза» заменить словами «Евразийского экономического союза»;</w:t>
            </w:r>
          </w:p>
          <w:p w:rsidR="00F47309" w:rsidRPr="00BB2BE0" w:rsidRDefault="001E1E55" w:rsidP="00E462F7">
            <w:pPr>
              <w:autoSpaceDE w:val="0"/>
              <w:autoSpaceDN w:val="0"/>
              <w:adjustRightInd w:val="0"/>
              <w:spacing w:line="360" w:lineRule="auto"/>
              <w:ind w:firstLine="709"/>
              <w:jc w:val="both"/>
              <w:rPr>
                <w:sz w:val="30"/>
                <w:szCs w:val="30"/>
              </w:rPr>
            </w:pPr>
            <w:r w:rsidRPr="003C78CF">
              <w:rPr>
                <w:sz w:val="30"/>
                <w:szCs w:val="30"/>
              </w:rPr>
              <w:t>позици</w:t>
            </w:r>
            <w:r w:rsidR="00F47309" w:rsidRPr="003C78CF">
              <w:rPr>
                <w:sz w:val="30"/>
                <w:szCs w:val="30"/>
              </w:rPr>
              <w:t>ю</w:t>
            </w:r>
            <w:r w:rsidRPr="003C78CF">
              <w:rPr>
                <w:sz w:val="30"/>
                <w:szCs w:val="30"/>
              </w:rPr>
              <w:t xml:space="preserve"> с кодом 1010 </w:t>
            </w:r>
            <w:r w:rsidR="00BB2BE0">
              <w:rPr>
                <w:sz w:val="30"/>
                <w:szCs w:val="30"/>
              </w:rPr>
              <w:t>перед</w:t>
            </w:r>
            <w:r w:rsidR="00AF5208">
              <w:rPr>
                <w:sz w:val="30"/>
                <w:szCs w:val="30"/>
              </w:rPr>
              <w:t xml:space="preserve"> слова</w:t>
            </w:r>
            <w:r w:rsidR="00BB2BE0">
              <w:rPr>
                <w:sz w:val="30"/>
                <w:szCs w:val="30"/>
              </w:rPr>
              <w:t>ми</w:t>
            </w:r>
            <w:r w:rsidR="00AF5208">
              <w:rPr>
                <w:sz w:val="30"/>
                <w:szCs w:val="30"/>
              </w:rPr>
              <w:t xml:space="preserve"> «</w:t>
            </w:r>
            <w:r w:rsidR="00BB2BE0" w:rsidRPr="00BB2BE0">
              <w:rPr>
                <w:sz w:val="30"/>
                <w:szCs w:val="30"/>
              </w:rPr>
              <w:t>за таможенное декларирование</w:t>
            </w:r>
            <w:r w:rsidR="00AF5208">
              <w:rPr>
                <w:sz w:val="30"/>
                <w:szCs w:val="30"/>
              </w:rPr>
              <w:t xml:space="preserve">» </w:t>
            </w:r>
            <w:r w:rsidR="00AF5208" w:rsidRPr="00BB2BE0">
              <w:rPr>
                <w:sz w:val="30"/>
                <w:szCs w:val="30"/>
              </w:rPr>
              <w:t>дополнить словами «за таможенн</w:t>
            </w:r>
            <w:r w:rsidR="00BB2BE0">
              <w:rPr>
                <w:sz w:val="30"/>
                <w:szCs w:val="30"/>
              </w:rPr>
              <w:t>ое</w:t>
            </w:r>
            <w:r w:rsidR="00AF5208" w:rsidRPr="00BB2BE0">
              <w:rPr>
                <w:sz w:val="30"/>
                <w:szCs w:val="30"/>
              </w:rPr>
              <w:t xml:space="preserve"> оформлени</w:t>
            </w:r>
            <w:r w:rsidR="00BB2BE0">
              <w:rPr>
                <w:sz w:val="30"/>
                <w:szCs w:val="30"/>
              </w:rPr>
              <w:t>е</w:t>
            </w:r>
            <w:r w:rsidR="00AF5208" w:rsidRPr="00BB2BE0">
              <w:rPr>
                <w:sz w:val="30"/>
                <w:szCs w:val="30"/>
              </w:rPr>
              <w:t xml:space="preserve"> товаров</w:t>
            </w:r>
            <w:proofErr w:type="gramStart"/>
            <w:r w:rsidR="00AF5208" w:rsidRPr="00BB2BE0">
              <w:rPr>
                <w:sz w:val="30"/>
                <w:szCs w:val="30"/>
              </w:rPr>
              <w:t>,»</w:t>
            </w:r>
            <w:proofErr w:type="gramEnd"/>
            <w:r w:rsidR="00AF5208" w:rsidRPr="00BB2BE0">
              <w:rPr>
                <w:sz w:val="30"/>
                <w:szCs w:val="30"/>
              </w:rPr>
              <w:t>;</w:t>
            </w:r>
          </w:p>
          <w:p w:rsidR="00E462F7" w:rsidRPr="004939F1" w:rsidRDefault="00E462F7" w:rsidP="00AF5208">
            <w:pPr>
              <w:autoSpaceDE w:val="0"/>
              <w:autoSpaceDN w:val="0"/>
              <w:adjustRightInd w:val="0"/>
              <w:spacing w:line="360" w:lineRule="auto"/>
              <w:ind w:firstLine="709"/>
              <w:jc w:val="both"/>
              <w:rPr>
                <w:sz w:val="30"/>
                <w:szCs w:val="30"/>
              </w:rPr>
            </w:pPr>
            <w:proofErr w:type="gramStart"/>
            <w:r w:rsidRPr="004939F1">
              <w:rPr>
                <w:sz w:val="30"/>
                <w:szCs w:val="30"/>
              </w:rPr>
              <w:t>в позиции с кодом 2010 слова «</w:t>
            </w:r>
            <w:hyperlink r:id="rId14" w:history="1">
              <w:r w:rsidRPr="004939F1">
                <w:rPr>
                  <w:sz w:val="30"/>
                  <w:szCs w:val="30"/>
                </w:rPr>
                <w:t>Соглашением</w:t>
              </w:r>
            </w:hyperlink>
            <w:r w:rsidRPr="004939F1">
              <w:rPr>
                <w:sz w:val="30"/>
                <w:szCs w:val="30"/>
              </w:rPr>
              <w:t xml:space="preserve">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от 20.05.2010» заменить словами «</w:t>
            </w:r>
            <w:r w:rsidR="00EC0464">
              <w:rPr>
                <w:sz w:val="30"/>
                <w:szCs w:val="30"/>
              </w:rPr>
              <w:t>П</w:t>
            </w:r>
            <w:r w:rsidR="00EC0464" w:rsidRPr="00EC0464">
              <w:rPr>
                <w:sz w:val="30"/>
                <w:szCs w:val="30"/>
              </w:rPr>
              <w:t>ротокол</w:t>
            </w:r>
            <w:r w:rsidR="00EC0464">
              <w:rPr>
                <w:sz w:val="30"/>
                <w:szCs w:val="30"/>
              </w:rPr>
              <w:t>ом</w:t>
            </w:r>
            <w:r w:rsidR="00EC0464" w:rsidRPr="00EC0464">
              <w:rPr>
                <w:sz w:val="30"/>
                <w:szCs w:val="30"/>
              </w:rPr>
              <w:t xml:space="preserve"> о порядке зачисления и распределения сумм ввозных таможенных пошлин (иных пошлин, налогов и сборов, имеющих </w:t>
            </w:r>
            <w:r w:rsidR="00B23032" w:rsidRPr="00DA7DCF">
              <w:rPr>
                <w:sz w:val="30"/>
                <w:szCs w:val="30"/>
              </w:rPr>
              <w:br/>
            </w:r>
            <w:r w:rsidR="00EC0464" w:rsidRPr="00EC0464">
              <w:rPr>
                <w:sz w:val="30"/>
                <w:szCs w:val="30"/>
              </w:rPr>
              <w:t>эквивалентное действие), их перечисления в доход бюджетов государств-членов</w:t>
            </w:r>
            <w:r w:rsidR="00EC0464">
              <w:rPr>
                <w:sz w:val="30"/>
                <w:szCs w:val="30"/>
              </w:rPr>
              <w:t xml:space="preserve"> (</w:t>
            </w:r>
            <w:r w:rsidRPr="004939F1">
              <w:rPr>
                <w:sz w:val="30"/>
                <w:szCs w:val="30"/>
              </w:rPr>
              <w:t>приложение № 5 к</w:t>
            </w:r>
            <w:proofErr w:type="gramEnd"/>
            <w:r w:rsidRPr="004939F1">
              <w:rPr>
                <w:sz w:val="30"/>
                <w:szCs w:val="30"/>
              </w:rPr>
              <w:t xml:space="preserve"> </w:t>
            </w:r>
            <w:hyperlink r:id="rId15" w:history="1">
              <w:proofErr w:type="gramStart"/>
              <w:r w:rsidRPr="004939F1">
                <w:rPr>
                  <w:sz w:val="30"/>
                  <w:szCs w:val="30"/>
                </w:rPr>
                <w:t>Договору</w:t>
              </w:r>
            </w:hyperlink>
            <w:r w:rsidRPr="004939F1">
              <w:rPr>
                <w:sz w:val="30"/>
                <w:szCs w:val="30"/>
              </w:rPr>
              <w:t xml:space="preserve"> о Евразийском экономическом союзе от 29 мая 2014 года</w:t>
            </w:r>
            <w:r w:rsidR="00EC0464">
              <w:rPr>
                <w:sz w:val="30"/>
                <w:szCs w:val="30"/>
              </w:rPr>
              <w:t>)</w:t>
            </w:r>
            <w:r w:rsidRPr="004939F1">
              <w:rPr>
                <w:sz w:val="30"/>
                <w:szCs w:val="30"/>
              </w:rPr>
              <w:t>»;</w:t>
            </w:r>
            <w:proofErr w:type="gramEnd"/>
          </w:p>
          <w:p w:rsidR="00E462F7" w:rsidRPr="004939F1" w:rsidRDefault="00E462F7" w:rsidP="00BB304F">
            <w:pPr>
              <w:autoSpaceDE w:val="0"/>
              <w:autoSpaceDN w:val="0"/>
              <w:adjustRightInd w:val="0"/>
              <w:spacing w:line="360" w:lineRule="auto"/>
              <w:ind w:firstLine="709"/>
              <w:jc w:val="both"/>
              <w:rPr>
                <w:sz w:val="30"/>
                <w:szCs w:val="30"/>
              </w:rPr>
            </w:pPr>
            <w:r w:rsidRPr="004939F1">
              <w:rPr>
                <w:sz w:val="30"/>
                <w:szCs w:val="30"/>
              </w:rPr>
              <w:t>в позициях с кодами 2040, 2050 и 2060 слова «</w:t>
            </w:r>
            <w:r w:rsidR="00BB304F" w:rsidRPr="004939F1">
              <w:rPr>
                <w:sz w:val="30"/>
                <w:szCs w:val="30"/>
              </w:rPr>
              <w:t xml:space="preserve">международными договорами государств – членов </w:t>
            </w:r>
            <w:r w:rsidRPr="004939F1">
              <w:rPr>
                <w:sz w:val="30"/>
                <w:szCs w:val="30"/>
              </w:rPr>
              <w:t>Таможенного союза» заменить словами «</w:t>
            </w:r>
            <w:r w:rsidR="00EC0464">
              <w:rPr>
                <w:sz w:val="30"/>
                <w:szCs w:val="30"/>
              </w:rPr>
              <w:t>П</w:t>
            </w:r>
            <w:r w:rsidR="00EC0464" w:rsidRPr="00EC0464">
              <w:rPr>
                <w:sz w:val="30"/>
                <w:szCs w:val="30"/>
              </w:rPr>
              <w:t>ротокол</w:t>
            </w:r>
            <w:r w:rsidR="00EC0464">
              <w:rPr>
                <w:sz w:val="30"/>
                <w:szCs w:val="30"/>
              </w:rPr>
              <w:t>ом</w:t>
            </w:r>
            <w:r w:rsidR="00EC0464" w:rsidRPr="00EC0464">
              <w:rPr>
                <w:sz w:val="30"/>
                <w:szCs w:val="30"/>
              </w:rPr>
              <w:t xml:space="preserve"> о применении специальных защитных, антидемпинговых и компенсационных мер по отношению к третьим странам</w:t>
            </w:r>
            <w:r w:rsidR="00EC0464">
              <w:rPr>
                <w:sz w:val="30"/>
                <w:szCs w:val="30"/>
              </w:rPr>
              <w:t xml:space="preserve"> </w:t>
            </w:r>
            <w:r w:rsidR="0097706F" w:rsidRPr="0097706F">
              <w:rPr>
                <w:sz w:val="30"/>
                <w:szCs w:val="30"/>
              </w:rPr>
              <w:br/>
            </w:r>
            <w:r w:rsidR="00EC0464">
              <w:rPr>
                <w:sz w:val="30"/>
                <w:szCs w:val="30"/>
              </w:rPr>
              <w:t>(</w:t>
            </w:r>
            <w:r w:rsidR="00BB304F" w:rsidRPr="004939F1">
              <w:rPr>
                <w:sz w:val="30"/>
                <w:szCs w:val="30"/>
              </w:rPr>
              <w:t xml:space="preserve">приложение № 8 к Договору о Евразийском экономическом союзе </w:t>
            </w:r>
            <w:r w:rsidR="0097706F" w:rsidRPr="0097706F">
              <w:rPr>
                <w:sz w:val="30"/>
                <w:szCs w:val="30"/>
              </w:rPr>
              <w:br/>
            </w:r>
            <w:r w:rsidR="00BB304F" w:rsidRPr="004939F1">
              <w:rPr>
                <w:sz w:val="30"/>
                <w:szCs w:val="30"/>
              </w:rPr>
              <w:t>от 29 мая 2014 года</w:t>
            </w:r>
            <w:r w:rsidR="00647BA3">
              <w:rPr>
                <w:sz w:val="30"/>
                <w:szCs w:val="30"/>
              </w:rPr>
              <w:t>)</w:t>
            </w:r>
            <w:r w:rsidRPr="004939F1">
              <w:rPr>
                <w:sz w:val="30"/>
                <w:szCs w:val="30"/>
              </w:rPr>
              <w:t>»;</w:t>
            </w:r>
          </w:p>
          <w:p w:rsidR="00C203AE" w:rsidRPr="004939F1" w:rsidRDefault="00C203AE" w:rsidP="00C203AE">
            <w:pPr>
              <w:autoSpaceDE w:val="0"/>
              <w:autoSpaceDN w:val="0"/>
              <w:adjustRightInd w:val="0"/>
              <w:spacing w:line="360" w:lineRule="auto"/>
              <w:ind w:firstLine="709"/>
              <w:jc w:val="both"/>
              <w:rPr>
                <w:sz w:val="30"/>
                <w:szCs w:val="30"/>
              </w:rPr>
            </w:pPr>
            <w:r w:rsidRPr="004939F1">
              <w:rPr>
                <w:sz w:val="30"/>
                <w:szCs w:val="30"/>
              </w:rPr>
              <w:t>в разделе 2:</w:t>
            </w:r>
          </w:p>
          <w:p w:rsidR="00C203AE" w:rsidRPr="004939F1" w:rsidRDefault="00C203AE" w:rsidP="00C203AE">
            <w:pPr>
              <w:autoSpaceDE w:val="0"/>
              <w:autoSpaceDN w:val="0"/>
              <w:adjustRightInd w:val="0"/>
              <w:spacing w:line="360" w:lineRule="auto"/>
              <w:ind w:firstLine="709"/>
              <w:jc w:val="both"/>
              <w:rPr>
                <w:sz w:val="30"/>
                <w:szCs w:val="30"/>
              </w:rPr>
            </w:pPr>
            <w:r w:rsidRPr="004939F1">
              <w:rPr>
                <w:sz w:val="30"/>
                <w:szCs w:val="30"/>
              </w:rPr>
              <w:t>в позициях с кодами 3010 и 3020 подраздела 2.3 слова «Таможенного союза» заменить словами «Евразийского экономического союза»;</w:t>
            </w:r>
          </w:p>
          <w:p w:rsidR="00C203AE" w:rsidRPr="004939F1" w:rsidRDefault="00C203AE" w:rsidP="00C203AE">
            <w:pPr>
              <w:autoSpaceDE w:val="0"/>
              <w:autoSpaceDN w:val="0"/>
              <w:adjustRightInd w:val="0"/>
              <w:spacing w:line="360" w:lineRule="auto"/>
              <w:ind w:firstLine="709"/>
              <w:jc w:val="both"/>
              <w:rPr>
                <w:sz w:val="30"/>
                <w:szCs w:val="30"/>
              </w:rPr>
            </w:pPr>
            <w:r w:rsidRPr="004939F1">
              <w:rPr>
                <w:sz w:val="30"/>
                <w:szCs w:val="30"/>
              </w:rPr>
              <w:t>в подразделе 2.5:</w:t>
            </w:r>
          </w:p>
          <w:p w:rsidR="00C203AE" w:rsidRPr="004939F1" w:rsidRDefault="00C203AE" w:rsidP="00C203AE">
            <w:pPr>
              <w:autoSpaceDE w:val="0"/>
              <w:autoSpaceDN w:val="0"/>
              <w:adjustRightInd w:val="0"/>
              <w:spacing w:line="360" w:lineRule="auto"/>
              <w:ind w:firstLine="709"/>
              <w:jc w:val="both"/>
              <w:rPr>
                <w:sz w:val="30"/>
                <w:szCs w:val="30"/>
              </w:rPr>
            </w:pPr>
            <w:r w:rsidRPr="004939F1">
              <w:rPr>
                <w:sz w:val="30"/>
                <w:szCs w:val="30"/>
              </w:rPr>
              <w:t>в пункте 2.5.1:</w:t>
            </w:r>
          </w:p>
          <w:p w:rsidR="00C203AE" w:rsidRPr="004939F1" w:rsidRDefault="00C203AE" w:rsidP="00C203AE">
            <w:pPr>
              <w:autoSpaceDE w:val="0"/>
              <w:autoSpaceDN w:val="0"/>
              <w:adjustRightInd w:val="0"/>
              <w:spacing w:line="360" w:lineRule="auto"/>
              <w:ind w:firstLine="709"/>
              <w:jc w:val="both"/>
              <w:rPr>
                <w:sz w:val="30"/>
                <w:szCs w:val="30"/>
              </w:rPr>
            </w:pPr>
            <w:proofErr w:type="gramStart"/>
            <w:r w:rsidRPr="004939F1">
              <w:rPr>
                <w:sz w:val="30"/>
                <w:szCs w:val="30"/>
              </w:rPr>
              <w:t>в позиции с кодом 2012 слова «</w:t>
            </w:r>
            <w:hyperlink r:id="rId16" w:history="1">
              <w:r w:rsidRPr="004939F1">
                <w:rPr>
                  <w:sz w:val="30"/>
                  <w:szCs w:val="30"/>
                </w:rPr>
                <w:t>Соглашением</w:t>
              </w:r>
            </w:hyperlink>
            <w:r w:rsidRPr="004939F1">
              <w:rPr>
                <w:sz w:val="30"/>
                <w:szCs w:val="30"/>
              </w:rPr>
              <w:t xml:space="preserve"> </w:t>
            </w:r>
            <w:r w:rsidR="00647BA3">
              <w:rPr>
                <w:sz w:val="30"/>
                <w:szCs w:val="30"/>
              </w:rPr>
              <w:t>об установлении и применении в Т</w:t>
            </w:r>
            <w:r w:rsidRPr="004939F1">
              <w:rPr>
                <w:sz w:val="30"/>
                <w:szCs w:val="30"/>
              </w:rPr>
              <w:t>аможенном союзе порядка зачисления и распределения ввозных таможенных пошлин (иных пошлин, налогов и сборов, имеющих эквивалентное действие) от 20.05.2010» заменить словами «</w:t>
            </w:r>
            <w:r w:rsidR="00647BA3">
              <w:rPr>
                <w:sz w:val="30"/>
                <w:szCs w:val="30"/>
              </w:rPr>
              <w:t>П</w:t>
            </w:r>
            <w:r w:rsidR="00647BA3" w:rsidRPr="00EC0464">
              <w:rPr>
                <w:sz w:val="30"/>
                <w:szCs w:val="30"/>
              </w:rPr>
              <w:t>ротокол</w:t>
            </w:r>
            <w:r w:rsidR="00647BA3">
              <w:rPr>
                <w:sz w:val="30"/>
                <w:szCs w:val="30"/>
              </w:rPr>
              <w:t>ом</w:t>
            </w:r>
            <w:r w:rsidR="00647BA3" w:rsidRPr="00EC0464">
              <w:rPr>
                <w:sz w:val="30"/>
                <w:szCs w:val="30"/>
              </w:rPr>
              <w:t xml:space="preserve">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w:t>
            </w:r>
            <w:r w:rsidR="00647BA3" w:rsidRPr="004939F1">
              <w:rPr>
                <w:sz w:val="30"/>
                <w:szCs w:val="30"/>
              </w:rPr>
              <w:t xml:space="preserve"> </w:t>
            </w:r>
            <w:r w:rsidR="00647BA3">
              <w:rPr>
                <w:sz w:val="30"/>
                <w:szCs w:val="30"/>
              </w:rPr>
              <w:t>(</w:t>
            </w:r>
            <w:r w:rsidRPr="004939F1">
              <w:rPr>
                <w:sz w:val="30"/>
                <w:szCs w:val="30"/>
              </w:rPr>
              <w:t>приложение № 5 к</w:t>
            </w:r>
            <w:proofErr w:type="gramEnd"/>
            <w:r w:rsidRPr="004939F1">
              <w:rPr>
                <w:sz w:val="30"/>
                <w:szCs w:val="30"/>
              </w:rPr>
              <w:t xml:space="preserve"> </w:t>
            </w:r>
            <w:hyperlink r:id="rId17" w:history="1">
              <w:proofErr w:type="gramStart"/>
              <w:r w:rsidRPr="004939F1">
                <w:rPr>
                  <w:sz w:val="30"/>
                  <w:szCs w:val="30"/>
                </w:rPr>
                <w:t>Договору</w:t>
              </w:r>
            </w:hyperlink>
            <w:r w:rsidRPr="004939F1">
              <w:rPr>
                <w:sz w:val="30"/>
                <w:szCs w:val="30"/>
              </w:rPr>
              <w:t xml:space="preserve"> о Евразийском экономич</w:t>
            </w:r>
            <w:r w:rsidR="001808EE" w:rsidRPr="004939F1">
              <w:rPr>
                <w:sz w:val="30"/>
                <w:szCs w:val="30"/>
              </w:rPr>
              <w:t>еском союзе от 29 мая 2014 года</w:t>
            </w:r>
            <w:r w:rsidR="00647BA3">
              <w:rPr>
                <w:sz w:val="30"/>
                <w:szCs w:val="30"/>
              </w:rPr>
              <w:t>)</w:t>
            </w:r>
            <w:r w:rsidRPr="004939F1">
              <w:rPr>
                <w:sz w:val="30"/>
                <w:szCs w:val="30"/>
              </w:rPr>
              <w:t>»;</w:t>
            </w:r>
            <w:proofErr w:type="gramEnd"/>
          </w:p>
          <w:p w:rsidR="00C203AE" w:rsidRPr="004939F1" w:rsidRDefault="00C203AE" w:rsidP="00C203AE">
            <w:pPr>
              <w:autoSpaceDE w:val="0"/>
              <w:autoSpaceDN w:val="0"/>
              <w:adjustRightInd w:val="0"/>
              <w:spacing w:line="360" w:lineRule="auto"/>
              <w:ind w:firstLine="709"/>
              <w:jc w:val="both"/>
              <w:rPr>
                <w:sz w:val="30"/>
                <w:szCs w:val="30"/>
              </w:rPr>
            </w:pPr>
            <w:r w:rsidRPr="004939F1">
              <w:rPr>
                <w:sz w:val="30"/>
                <w:szCs w:val="30"/>
              </w:rPr>
              <w:t>в позициях с кодами 3012 и 3022 слова «Таможенного союза» заменить словами «Евразийского экономического союза»;</w:t>
            </w:r>
          </w:p>
          <w:p w:rsidR="00C203AE" w:rsidRPr="004939F1" w:rsidRDefault="00C203AE" w:rsidP="00C203AE">
            <w:pPr>
              <w:autoSpaceDE w:val="0"/>
              <w:autoSpaceDN w:val="0"/>
              <w:adjustRightInd w:val="0"/>
              <w:spacing w:line="360" w:lineRule="auto"/>
              <w:ind w:firstLine="709"/>
              <w:jc w:val="both"/>
              <w:rPr>
                <w:sz w:val="30"/>
                <w:szCs w:val="30"/>
              </w:rPr>
            </w:pPr>
            <w:r w:rsidRPr="004939F1">
              <w:rPr>
                <w:sz w:val="30"/>
                <w:szCs w:val="30"/>
              </w:rPr>
              <w:t>в пункте 2.5.2:</w:t>
            </w:r>
          </w:p>
          <w:p w:rsidR="00C203AE" w:rsidRPr="004939F1" w:rsidRDefault="00C203AE" w:rsidP="00C203AE">
            <w:pPr>
              <w:autoSpaceDE w:val="0"/>
              <w:autoSpaceDN w:val="0"/>
              <w:adjustRightInd w:val="0"/>
              <w:spacing w:line="360" w:lineRule="auto"/>
              <w:ind w:firstLine="709"/>
              <w:jc w:val="both"/>
              <w:rPr>
                <w:sz w:val="30"/>
                <w:szCs w:val="30"/>
              </w:rPr>
            </w:pPr>
            <w:proofErr w:type="gramStart"/>
            <w:r w:rsidRPr="004939F1">
              <w:rPr>
                <w:sz w:val="30"/>
                <w:szCs w:val="30"/>
              </w:rPr>
              <w:t>в позиции с кодом 2013 слова «</w:t>
            </w:r>
            <w:hyperlink r:id="rId18" w:history="1">
              <w:r w:rsidRPr="004939F1">
                <w:rPr>
                  <w:sz w:val="30"/>
                  <w:szCs w:val="30"/>
                </w:rPr>
                <w:t>Соглашением</w:t>
              </w:r>
            </w:hyperlink>
            <w:r w:rsidRPr="004939F1">
              <w:rPr>
                <w:sz w:val="30"/>
                <w:szCs w:val="30"/>
              </w:rPr>
              <w:t xml:space="preserve"> </w:t>
            </w:r>
            <w:r w:rsidR="00647BA3">
              <w:rPr>
                <w:sz w:val="30"/>
                <w:szCs w:val="30"/>
              </w:rPr>
              <w:t>об установлении и применении в Т</w:t>
            </w:r>
            <w:r w:rsidRPr="004939F1">
              <w:rPr>
                <w:sz w:val="30"/>
                <w:szCs w:val="30"/>
              </w:rPr>
              <w:t>аможенном союзе порядка зачисления и распределения ввозных таможенных пошлин (иных пошлин, налогов и сборов, имеющих эквивалентное действие) от 20.05.2010» заменить словами «</w:t>
            </w:r>
            <w:r w:rsidR="00647BA3">
              <w:rPr>
                <w:sz w:val="30"/>
                <w:szCs w:val="30"/>
              </w:rPr>
              <w:t>П</w:t>
            </w:r>
            <w:r w:rsidR="00647BA3" w:rsidRPr="00EC0464">
              <w:rPr>
                <w:sz w:val="30"/>
                <w:szCs w:val="30"/>
              </w:rPr>
              <w:t>ротокол</w:t>
            </w:r>
            <w:r w:rsidR="00647BA3">
              <w:rPr>
                <w:sz w:val="30"/>
                <w:szCs w:val="30"/>
              </w:rPr>
              <w:t>ом</w:t>
            </w:r>
            <w:r w:rsidR="00647BA3" w:rsidRPr="00EC0464">
              <w:rPr>
                <w:sz w:val="30"/>
                <w:szCs w:val="30"/>
              </w:rPr>
              <w:t xml:space="preserve">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w:t>
            </w:r>
            <w:r w:rsidR="00647BA3" w:rsidRPr="004939F1">
              <w:rPr>
                <w:sz w:val="30"/>
                <w:szCs w:val="30"/>
              </w:rPr>
              <w:t xml:space="preserve"> </w:t>
            </w:r>
            <w:r w:rsidR="00647BA3">
              <w:rPr>
                <w:sz w:val="30"/>
                <w:szCs w:val="30"/>
              </w:rPr>
              <w:t>(</w:t>
            </w:r>
            <w:r w:rsidRPr="004939F1">
              <w:rPr>
                <w:sz w:val="30"/>
                <w:szCs w:val="30"/>
              </w:rPr>
              <w:t>приложение № 5 к</w:t>
            </w:r>
            <w:proofErr w:type="gramEnd"/>
            <w:r w:rsidRPr="004939F1">
              <w:rPr>
                <w:sz w:val="30"/>
                <w:szCs w:val="30"/>
              </w:rPr>
              <w:t xml:space="preserve"> </w:t>
            </w:r>
            <w:hyperlink r:id="rId19" w:history="1">
              <w:proofErr w:type="gramStart"/>
              <w:r w:rsidRPr="004939F1">
                <w:rPr>
                  <w:sz w:val="30"/>
                  <w:szCs w:val="30"/>
                </w:rPr>
                <w:t>Договору</w:t>
              </w:r>
            </w:hyperlink>
            <w:r w:rsidRPr="004939F1">
              <w:rPr>
                <w:sz w:val="30"/>
                <w:szCs w:val="30"/>
              </w:rPr>
              <w:t xml:space="preserve"> о Евразийском экономическом союзе от 29 мая 2014 года</w:t>
            </w:r>
            <w:r w:rsidR="00647BA3">
              <w:rPr>
                <w:sz w:val="30"/>
                <w:szCs w:val="30"/>
              </w:rPr>
              <w:t>)</w:t>
            </w:r>
            <w:r w:rsidRPr="004939F1">
              <w:rPr>
                <w:sz w:val="30"/>
                <w:szCs w:val="30"/>
              </w:rPr>
              <w:t>»;</w:t>
            </w:r>
            <w:proofErr w:type="gramEnd"/>
          </w:p>
          <w:p w:rsidR="00C203AE" w:rsidRDefault="00C203AE" w:rsidP="00C203AE">
            <w:pPr>
              <w:autoSpaceDE w:val="0"/>
              <w:autoSpaceDN w:val="0"/>
              <w:adjustRightInd w:val="0"/>
              <w:spacing w:line="360" w:lineRule="auto"/>
              <w:ind w:firstLine="709"/>
              <w:jc w:val="both"/>
              <w:rPr>
                <w:sz w:val="30"/>
                <w:szCs w:val="30"/>
              </w:rPr>
            </w:pPr>
            <w:r w:rsidRPr="00C203AE">
              <w:rPr>
                <w:sz w:val="30"/>
                <w:szCs w:val="30"/>
              </w:rPr>
              <w:t>в позициях с кодами 3013 и 3023 слова «Таможенного союза» заменить словами «Евразийского экономического союза»;</w:t>
            </w:r>
          </w:p>
          <w:p w:rsidR="00664E44" w:rsidRPr="00C203AE" w:rsidRDefault="00664E44" w:rsidP="00664E44">
            <w:pPr>
              <w:autoSpaceDE w:val="0"/>
              <w:autoSpaceDN w:val="0"/>
              <w:adjustRightInd w:val="0"/>
              <w:spacing w:line="360" w:lineRule="auto"/>
              <w:ind w:firstLine="709"/>
              <w:jc w:val="both"/>
              <w:rPr>
                <w:sz w:val="30"/>
                <w:szCs w:val="30"/>
              </w:rPr>
            </w:pPr>
            <w:r w:rsidRPr="00664E44">
              <w:rPr>
                <w:sz w:val="30"/>
                <w:szCs w:val="30"/>
              </w:rPr>
              <w:t xml:space="preserve">в наименовании подраздела 3.4 раздела 3 </w:t>
            </w:r>
            <w:r w:rsidR="00D41D40">
              <w:rPr>
                <w:sz w:val="30"/>
                <w:szCs w:val="30"/>
              </w:rPr>
              <w:t xml:space="preserve">и </w:t>
            </w:r>
            <w:r w:rsidRPr="00664E44">
              <w:rPr>
                <w:sz w:val="30"/>
                <w:szCs w:val="30"/>
              </w:rPr>
              <w:t xml:space="preserve">позициях с </w:t>
            </w:r>
            <w:r w:rsidR="0097706F" w:rsidRPr="0097706F">
              <w:rPr>
                <w:sz w:val="30"/>
                <w:szCs w:val="30"/>
              </w:rPr>
              <w:br/>
            </w:r>
            <w:r w:rsidRPr="00664E44">
              <w:rPr>
                <w:sz w:val="30"/>
                <w:szCs w:val="30"/>
              </w:rPr>
              <w:t>кодами 4310, 4320, 4330, 4340, 4350, 4360, 4370, 4380, 4390, 4400, 4410, 4420, 4430, 4440, 4450, 4460, 4470 и 4480 подраздела 4.3 раздела 4</w:t>
            </w:r>
            <w:r w:rsidR="003E2FAC">
              <w:rPr>
                <w:sz w:val="30"/>
                <w:szCs w:val="30"/>
              </w:rPr>
              <w:t xml:space="preserve"> </w:t>
            </w:r>
            <w:r w:rsidRPr="00664E44">
              <w:rPr>
                <w:sz w:val="30"/>
                <w:szCs w:val="30"/>
              </w:rPr>
              <w:t>слова «Таможенного союза» заменить словами «Евразийского экономического союза»;</w:t>
            </w:r>
          </w:p>
          <w:p w:rsidR="00E169DE" w:rsidRPr="00E63247" w:rsidRDefault="006F7183" w:rsidP="00366A5E">
            <w:pPr>
              <w:autoSpaceDE w:val="0"/>
              <w:autoSpaceDN w:val="0"/>
              <w:adjustRightInd w:val="0"/>
              <w:spacing w:line="360" w:lineRule="auto"/>
              <w:ind w:firstLine="709"/>
              <w:jc w:val="both"/>
              <w:rPr>
                <w:sz w:val="30"/>
                <w:szCs w:val="30"/>
              </w:rPr>
            </w:pPr>
            <w:r w:rsidRPr="00E63247">
              <w:rPr>
                <w:sz w:val="30"/>
                <w:szCs w:val="30"/>
              </w:rPr>
              <w:t xml:space="preserve">дополнить разделом </w:t>
            </w:r>
            <w:r w:rsidR="00D41D40">
              <w:rPr>
                <w:sz w:val="30"/>
                <w:szCs w:val="30"/>
              </w:rPr>
              <w:t xml:space="preserve">5 </w:t>
            </w:r>
            <w:r w:rsidRPr="00E63247">
              <w:rPr>
                <w:sz w:val="30"/>
                <w:szCs w:val="30"/>
              </w:rPr>
              <w:t>следующего содержания:</w:t>
            </w:r>
          </w:p>
          <w:p w:rsidR="00E169DE" w:rsidRPr="00E63247" w:rsidRDefault="006F7183" w:rsidP="00FC5F6D">
            <w:pPr>
              <w:autoSpaceDE w:val="0"/>
              <w:autoSpaceDN w:val="0"/>
              <w:adjustRightInd w:val="0"/>
              <w:jc w:val="center"/>
              <w:rPr>
                <w:sz w:val="30"/>
                <w:szCs w:val="30"/>
              </w:rPr>
            </w:pPr>
            <w:r w:rsidRPr="00E63247">
              <w:rPr>
                <w:sz w:val="30"/>
                <w:szCs w:val="30"/>
              </w:rPr>
              <w:t xml:space="preserve">«5. Виды платежей, уплата которых предусмотрена </w:t>
            </w:r>
            <w:r w:rsidR="00B32A39">
              <w:rPr>
                <w:sz w:val="30"/>
                <w:szCs w:val="30"/>
              </w:rPr>
              <w:br/>
            </w:r>
            <w:r w:rsidRPr="00E63247">
              <w:rPr>
                <w:sz w:val="30"/>
                <w:szCs w:val="30"/>
              </w:rPr>
              <w:t>законодательством Республики Армения</w:t>
            </w:r>
          </w:p>
          <w:p w:rsidR="006F7183" w:rsidRPr="00E63247" w:rsidRDefault="006F7183" w:rsidP="006F7183">
            <w:pPr>
              <w:autoSpaceDE w:val="0"/>
              <w:autoSpaceDN w:val="0"/>
              <w:adjustRightInd w:val="0"/>
              <w:spacing w:before="120"/>
              <w:jc w:val="center"/>
              <w:rPr>
                <w:sz w:val="30"/>
                <w:szCs w:val="30"/>
              </w:rPr>
            </w:pPr>
            <w:r w:rsidRPr="00E63247">
              <w:rPr>
                <w:sz w:val="30"/>
                <w:szCs w:val="30"/>
              </w:rPr>
              <w:t>5.1. Таможенные сборы</w:t>
            </w:r>
          </w:p>
          <w:tbl>
            <w:tblPr>
              <w:tblW w:w="9497" w:type="dxa"/>
              <w:tblInd w:w="1" w:type="dxa"/>
              <w:tblLayout w:type="fixed"/>
              <w:tblLook w:val="01E0" w:firstRow="1" w:lastRow="1" w:firstColumn="1" w:lastColumn="1" w:noHBand="0" w:noVBand="0"/>
            </w:tblPr>
            <w:tblGrid>
              <w:gridCol w:w="8079"/>
              <w:gridCol w:w="1418"/>
            </w:tblGrid>
            <w:tr w:rsidR="001A44AB" w:rsidRPr="00E63247" w:rsidTr="00064CC0">
              <w:trPr>
                <w:trHeight w:val="147"/>
              </w:trPr>
              <w:tc>
                <w:tcPr>
                  <w:tcW w:w="8079" w:type="dxa"/>
                </w:tcPr>
                <w:p w:rsidR="001A44AB" w:rsidRPr="0084669D" w:rsidRDefault="001A44AB" w:rsidP="00903EC6">
                  <w:pPr>
                    <w:autoSpaceDE w:val="0"/>
                    <w:autoSpaceDN w:val="0"/>
                    <w:adjustRightInd w:val="0"/>
                    <w:spacing w:before="120"/>
                    <w:ind w:left="-108"/>
                    <w:outlineLvl w:val="1"/>
                    <w:rPr>
                      <w:rFonts w:eastAsiaTheme="minorHAnsi"/>
                      <w:sz w:val="30"/>
                      <w:szCs w:val="30"/>
                      <w:lang w:eastAsia="en-US"/>
                    </w:rPr>
                  </w:pPr>
                  <w:r w:rsidRPr="0084669D">
                    <w:rPr>
                      <w:rFonts w:eastAsiaTheme="minorHAnsi"/>
                      <w:sz w:val="30"/>
                      <w:szCs w:val="30"/>
                      <w:lang w:eastAsia="en-US"/>
                    </w:rPr>
                    <w:t>Таможенные сборы за временное хранение</w:t>
                  </w:r>
                </w:p>
              </w:tc>
              <w:tc>
                <w:tcPr>
                  <w:tcW w:w="1418" w:type="dxa"/>
                </w:tcPr>
                <w:p w:rsidR="001A44AB" w:rsidRPr="0084669D" w:rsidRDefault="001A44AB" w:rsidP="00502539">
                  <w:pPr>
                    <w:tabs>
                      <w:tab w:val="left" w:pos="8931"/>
                      <w:tab w:val="left" w:pos="9639"/>
                      <w:tab w:val="left" w:pos="9923"/>
                    </w:tabs>
                    <w:autoSpaceDE w:val="0"/>
                    <w:autoSpaceDN w:val="0"/>
                    <w:adjustRightInd w:val="0"/>
                    <w:spacing w:before="120"/>
                    <w:ind w:left="34"/>
                    <w:jc w:val="right"/>
                    <w:outlineLvl w:val="1"/>
                    <w:rPr>
                      <w:sz w:val="30"/>
                      <w:szCs w:val="30"/>
                    </w:rPr>
                  </w:pPr>
                  <w:r w:rsidRPr="0084669D">
                    <w:rPr>
                      <w:sz w:val="30"/>
                      <w:szCs w:val="30"/>
                    </w:rPr>
                    <w:t>1030</w:t>
                  </w:r>
                </w:p>
              </w:tc>
            </w:tr>
            <w:tr w:rsidR="00B75A79" w:rsidRPr="00E63247" w:rsidTr="00064CC0">
              <w:trPr>
                <w:trHeight w:val="147"/>
              </w:trPr>
              <w:tc>
                <w:tcPr>
                  <w:tcW w:w="8079" w:type="dxa"/>
                </w:tcPr>
                <w:p w:rsidR="00B75A79" w:rsidRPr="0084669D" w:rsidRDefault="00B75A79" w:rsidP="00903EC6">
                  <w:pPr>
                    <w:autoSpaceDE w:val="0"/>
                    <w:autoSpaceDN w:val="0"/>
                    <w:adjustRightInd w:val="0"/>
                    <w:spacing w:before="120"/>
                    <w:ind w:left="-108"/>
                    <w:outlineLvl w:val="1"/>
                    <w:rPr>
                      <w:rFonts w:eastAsiaTheme="minorHAnsi"/>
                      <w:sz w:val="30"/>
                      <w:szCs w:val="30"/>
                      <w:lang w:eastAsia="en-US"/>
                    </w:rPr>
                  </w:pPr>
                  <w:r w:rsidRPr="0084669D">
                    <w:rPr>
                      <w:rFonts w:eastAsiaTheme="minorHAnsi"/>
                      <w:sz w:val="30"/>
                      <w:szCs w:val="30"/>
                      <w:lang w:eastAsia="en-US"/>
                    </w:rPr>
                    <w:t xml:space="preserve">Таможенные сборы </w:t>
                  </w:r>
                  <w:r w:rsidR="00903EC6" w:rsidRPr="0084669D">
                    <w:rPr>
                      <w:rFonts w:eastAsiaTheme="minorHAnsi"/>
                      <w:sz w:val="30"/>
                      <w:szCs w:val="30"/>
                      <w:lang w:eastAsia="en-US"/>
                    </w:rPr>
                    <w:t>з</w:t>
                  </w:r>
                  <w:r w:rsidRPr="0084669D">
                    <w:rPr>
                      <w:rFonts w:eastAsiaTheme="minorHAnsi"/>
                      <w:sz w:val="30"/>
                      <w:szCs w:val="30"/>
                      <w:lang w:eastAsia="en-US"/>
                    </w:rPr>
                    <w:t>а предоставление таможенным органом предварительного решения о классификации товаров</w:t>
                  </w:r>
                </w:p>
              </w:tc>
              <w:tc>
                <w:tcPr>
                  <w:tcW w:w="1418" w:type="dxa"/>
                </w:tcPr>
                <w:p w:rsidR="00B75A79" w:rsidRPr="0084669D" w:rsidRDefault="00B75A79" w:rsidP="00502539">
                  <w:pPr>
                    <w:tabs>
                      <w:tab w:val="left" w:pos="8931"/>
                      <w:tab w:val="left" w:pos="9639"/>
                      <w:tab w:val="left" w:pos="9923"/>
                    </w:tabs>
                    <w:autoSpaceDE w:val="0"/>
                    <w:autoSpaceDN w:val="0"/>
                    <w:adjustRightInd w:val="0"/>
                    <w:spacing w:before="120"/>
                    <w:ind w:left="34"/>
                    <w:jc w:val="right"/>
                    <w:outlineLvl w:val="1"/>
                    <w:rPr>
                      <w:sz w:val="30"/>
                      <w:szCs w:val="30"/>
                    </w:rPr>
                  </w:pPr>
                  <w:r w:rsidRPr="0084669D">
                    <w:rPr>
                      <w:sz w:val="30"/>
                      <w:szCs w:val="30"/>
                    </w:rPr>
                    <w:t>1050</w:t>
                  </w:r>
                </w:p>
              </w:tc>
            </w:tr>
            <w:tr w:rsidR="003B6FEB" w:rsidRPr="00E63247" w:rsidTr="00064CC0">
              <w:trPr>
                <w:trHeight w:val="147"/>
              </w:trPr>
              <w:tc>
                <w:tcPr>
                  <w:tcW w:w="8079" w:type="dxa"/>
                </w:tcPr>
                <w:p w:rsidR="003B6FEB" w:rsidRPr="0084669D" w:rsidRDefault="003B6FEB" w:rsidP="00A07211">
                  <w:pPr>
                    <w:autoSpaceDE w:val="0"/>
                    <w:autoSpaceDN w:val="0"/>
                    <w:adjustRightInd w:val="0"/>
                    <w:spacing w:before="120"/>
                    <w:ind w:left="-108"/>
                    <w:outlineLvl w:val="1"/>
                    <w:rPr>
                      <w:rFonts w:eastAsiaTheme="minorHAnsi"/>
                      <w:sz w:val="30"/>
                      <w:szCs w:val="30"/>
                      <w:lang w:eastAsia="en-US"/>
                    </w:rPr>
                  </w:pPr>
                  <w:r w:rsidRPr="0084669D">
                    <w:rPr>
                      <w:rFonts w:eastAsiaTheme="minorHAnsi"/>
                      <w:sz w:val="30"/>
                      <w:szCs w:val="30"/>
                      <w:lang w:eastAsia="en-US"/>
                    </w:rPr>
                    <w:t>Таможенны</w:t>
                  </w:r>
                  <w:r w:rsidR="00A07211" w:rsidRPr="0084669D">
                    <w:rPr>
                      <w:rFonts w:eastAsiaTheme="minorHAnsi"/>
                      <w:sz w:val="30"/>
                      <w:szCs w:val="30"/>
                      <w:lang w:eastAsia="en-US"/>
                    </w:rPr>
                    <w:t>е</w:t>
                  </w:r>
                  <w:r w:rsidRPr="0084669D">
                    <w:rPr>
                      <w:rFonts w:eastAsiaTheme="minorHAnsi"/>
                      <w:sz w:val="30"/>
                      <w:szCs w:val="30"/>
                      <w:lang w:eastAsia="en-US"/>
                    </w:rPr>
                    <w:t xml:space="preserve"> сбор</w:t>
                  </w:r>
                  <w:r w:rsidR="00A07211" w:rsidRPr="0084669D">
                    <w:rPr>
                      <w:rFonts w:eastAsiaTheme="minorHAnsi"/>
                      <w:sz w:val="30"/>
                      <w:szCs w:val="30"/>
                      <w:lang w:eastAsia="en-US"/>
                    </w:rPr>
                    <w:t>ы</w:t>
                  </w:r>
                  <w:r w:rsidRPr="0084669D">
                    <w:rPr>
                      <w:rFonts w:eastAsiaTheme="minorHAnsi"/>
                      <w:sz w:val="30"/>
                      <w:szCs w:val="30"/>
                      <w:lang w:eastAsia="en-US"/>
                    </w:rPr>
                    <w:t xml:space="preserve"> за таможенный контроль в отношении товаров, перемещаемых по трубопроводам и линиям электропередач</w:t>
                  </w:r>
                </w:p>
              </w:tc>
              <w:tc>
                <w:tcPr>
                  <w:tcW w:w="1418" w:type="dxa"/>
                </w:tcPr>
                <w:p w:rsidR="003B6FEB" w:rsidRPr="0084669D" w:rsidRDefault="00A07211" w:rsidP="00502539">
                  <w:pPr>
                    <w:tabs>
                      <w:tab w:val="left" w:pos="8931"/>
                      <w:tab w:val="left" w:pos="9639"/>
                      <w:tab w:val="left" w:pos="9923"/>
                    </w:tabs>
                    <w:autoSpaceDE w:val="0"/>
                    <w:autoSpaceDN w:val="0"/>
                    <w:adjustRightInd w:val="0"/>
                    <w:spacing w:before="120"/>
                    <w:ind w:left="34"/>
                    <w:jc w:val="right"/>
                    <w:outlineLvl w:val="1"/>
                    <w:rPr>
                      <w:sz w:val="30"/>
                      <w:szCs w:val="30"/>
                    </w:rPr>
                  </w:pPr>
                  <w:r w:rsidRPr="0084669D">
                    <w:rPr>
                      <w:sz w:val="30"/>
                      <w:szCs w:val="30"/>
                    </w:rPr>
                    <w:t>1</w:t>
                  </w:r>
                  <w:r w:rsidR="001A44AB" w:rsidRPr="0084669D">
                    <w:rPr>
                      <w:sz w:val="30"/>
                      <w:szCs w:val="30"/>
                    </w:rPr>
                    <w:t>090</w:t>
                  </w:r>
                </w:p>
              </w:tc>
            </w:tr>
            <w:tr w:rsidR="00C120FA" w:rsidRPr="00E63247" w:rsidTr="00064CC0">
              <w:trPr>
                <w:trHeight w:val="147"/>
              </w:trPr>
              <w:tc>
                <w:tcPr>
                  <w:tcW w:w="8079" w:type="dxa"/>
                </w:tcPr>
                <w:p w:rsidR="00F60065" w:rsidRPr="0084669D" w:rsidRDefault="00F60065" w:rsidP="0097706F">
                  <w:pPr>
                    <w:autoSpaceDE w:val="0"/>
                    <w:autoSpaceDN w:val="0"/>
                    <w:adjustRightInd w:val="0"/>
                    <w:spacing w:before="120"/>
                    <w:ind w:left="-108"/>
                    <w:outlineLvl w:val="1"/>
                    <w:rPr>
                      <w:sz w:val="30"/>
                      <w:szCs w:val="30"/>
                    </w:rPr>
                  </w:pPr>
                  <w:r w:rsidRPr="0084669D">
                    <w:rPr>
                      <w:rFonts w:eastAsiaTheme="minorHAnsi"/>
                      <w:sz w:val="30"/>
                      <w:szCs w:val="30"/>
                      <w:lang w:eastAsia="en-US"/>
                    </w:rPr>
                    <w:t>Прочие таможенные сборы</w:t>
                  </w:r>
                </w:p>
              </w:tc>
              <w:tc>
                <w:tcPr>
                  <w:tcW w:w="1418" w:type="dxa"/>
                </w:tcPr>
                <w:p w:rsidR="00F60065" w:rsidRPr="0084669D" w:rsidRDefault="001A44AB" w:rsidP="00502539">
                  <w:pPr>
                    <w:tabs>
                      <w:tab w:val="left" w:pos="8931"/>
                      <w:tab w:val="left" w:pos="9639"/>
                      <w:tab w:val="left" w:pos="9923"/>
                    </w:tabs>
                    <w:autoSpaceDE w:val="0"/>
                    <w:autoSpaceDN w:val="0"/>
                    <w:adjustRightInd w:val="0"/>
                    <w:spacing w:before="120"/>
                    <w:ind w:left="-108"/>
                    <w:jc w:val="right"/>
                    <w:outlineLvl w:val="1"/>
                    <w:rPr>
                      <w:sz w:val="30"/>
                      <w:szCs w:val="30"/>
                    </w:rPr>
                  </w:pPr>
                  <w:r w:rsidRPr="0084669D">
                    <w:rPr>
                      <w:sz w:val="30"/>
                      <w:szCs w:val="30"/>
                    </w:rPr>
                    <w:t>15Х0 &lt;1&gt;</w:t>
                  </w:r>
                </w:p>
              </w:tc>
            </w:tr>
          </w:tbl>
          <w:p w:rsidR="00F60065" w:rsidRPr="00E63247" w:rsidRDefault="00F60065" w:rsidP="006F7183">
            <w:pPr>
              <w:autoSpaceDE w:val="0"/>
              <w:autoSpaceDN w:val="0"/>
              <w:adjustRightInd w:val="0"/>
              <w:spacing w:before="120"/>
              <w:jc w:val="center"/>
              <w:rPr>
                <w:sz w:val="30"/>
                <w:szCs w:val="30"/>
              </w:rPr>
            </w:pPr>
            <w:r w:rsidRPr="00E63247">
              <w:rPr>
                <w:sz w:val="30"/>
                <w:szCs w:val="30"/>
              </w:rPr>
              <w:t>5.2. Акцизы</w:t>
            </w:r>
          </w:p>
          <w:tbl>
            <w:tblPr>
              <w:tblW w:w="9497" w:type="dxa"/>
              <w:tblInd w:w="1" w:type="dxa"/>
              <w:tblLayout w:type="fixed"/>
              <w:tblLook w:val="01E0" w:firstRow="1" w:lastRow="1" w:firstColumn="1" w:lastColumn="1" w:noHBand="0" w:noVBand="0"/>
            </w:tblPr>
            <w:tblGrid>
              <w:gridCol w:w="8079"/>
              <w:gridCol w:w="1418"/>
            </w:tblGrid>
            <w:tr w:rsidR="00C120FA" w:rsidRPr="00E63247" w:rsidTr="00E67C0E">
              <w:trPr>
                <w:trHeight w:val="147"/>
              </w:trPr>
              <w:tc>
                <w:tcPr>
                  <w:tcW w:w="8079" w:type="dxa"/>
                </w:tcPr>
                <w:p w:rsidR="00F60065" w:rsidRPr="00E63247" w:rsidRDefault="00F60065" w:rsidP="0097706F">
                  <w:pPr>
                    <w:autoSpaceDE w:val="0"/>
                    <w:autoSpaceDN w:val="0"/>
                    <w:adjustRightInd w:val="0"/>
                    <w:spacing w:before="120"/>
                    <w:ind w:left="-108"/>
                    <w:outlineLvl w:val="1"/>
                    <w:rPr>
                      <w:rFonts w:eastAsiaTheme="minorHAnsi"/>
                      <w:sz w:val="30"/>
                      <w:szCs w:val="30"/>
                      <w:lang w:eastAsia="en-US"/>
                    </w:rPr>
                  </w:pPr>
                  <w:r w:rsidRPr="00E63247">
                    <w:rPr>
                      <w:rFonts w:eastAsiaTheme="minorHAnsi"/>
                      <w:sz w:val="30"/>
                      <w:szCs w:val="30"/>
                      <w:lang w:eastAsia="en-US"/>
                    </w:rPr>
                    <w:t>Акциз на этиловый спирт</w:t>
                  </w:r>
                </w:p>
              </w:tc>
              <w:tc>
                <w:tcPr>
                  <w:tcW w:w="1418" w:type="dxa"/>
                  <w:vAlign w:val="bottom"/>
                </w:tcPr>
                <w:p w:rsidR="00F60065" w:rsidRPr="00E63247" w:rsidRDefault="00F60065" w:rsidP="00064CC0">
                  <w:pPr>
                    <w:tabs>
                      <w:tab w:val="left" w:pos="8931"/>
                      <w:tab w:val="left" w:pos="9639"/>
                      <w:tab w:val="left" w:pos="9923"/>
                    </w:tabs>
                    <w:autoSpaceDE w:val="0"/>
                    <w:autoSpaceDN w:val="0"/>
                    <w:adjustRightInd w:val="0"/>
                    <w:spacing w:before="120"/>
                    <w:jc w:val="right"/>
                    <w:outlineLvl w:val="1"/>
                    <w:rPr>
                      <w:sz w:val="30"/>
                      <w:szCs w:val="30"/>
                    </w:rPr>
                  </w:pPr>
                  <w:r w:rsidRPr="00E63247">
                    <w:rPr>
                      <w:sz w:val="30"/>
                      <w:szCs w:val="30"/>
                    </w:rPr>
                    <w:t>4510</w:t>
                  </w:r>
                </w:p>
              </w:tc>
            </w:tr>
            <w:tr w:rsidR="00C120FA" w:rsidRPr="00E63247" w:rsidTr="00E67C0E">
              <w:trPr>
                <w:trHeight w:val="147"/>
              </w:trPr>
              <w:tc>
                <w:tcPr>
                  <w:tcW w:w="8079" w:type="dxa"/>
                </w:tcPr>
                <w:p w:rsidR="00F60065" w:rsidRPr="00E63247" w:rsidRDefault="00F60065" w:rsidP="0097706F">
                  <w:pPr>
                    <w:autoSpaceDE w:val="0"/>
                    <w:autoSpaceDN w:val="0"/>
                    <w:adjustRightInd w:val="0"/>
                    <w:spacing w:before="120"/>
                    <w:ind w:left="-108"/>
                    <w:outlineLvl w:val="1"/>
                    <w:rPr>
                      <w:rFonts w:eastAsiaTheme="minorHAnsi"/>
                      <w:sz w:val="30"/>
                      <w:szCs w:val="30"/>
                      <w:lang w:eastAsia="en-US"/>
                    </w:rPr>
                  </w:pPr>
                  <w:r w:rsidRPr="00E63247">
                    <w:rPr>
                      <w:rFonts w:eastAsiaTheme="minorHAnsi"/>
                      <w:sz w:val="30"/>
                      <w:szCs w:val="30"/>
                      <w:lang w:eastAsia="en-US"/>
                    </w:rPr>
                    <w:t>Акциз на спиртосодержащую продукцию</w:t>
                  </w:r>
                </w:p>
              </w:tc>
              <w:tc>
                <w:tcPr>
                  <w:tcW w:w="1418" w:type="dxa"/>
                  <w:vAlign w:val="bottom"/>
                </w:tcPr>
                <w:p w:rsidR="00F60065" w:rsidRPr="00E63247" w:rsidRDefault="00F60065" w:rsidP="00064CC0">
                  <w:pPr>
                    <w:tabs>
                      <w:tab w:val="left" w:pos="8931"/>
                      <w:tab w:val="left" w:pos="9639"/>
                      <w:tab w:val="left" w:pos="9923"/>
                    </w:tabs>
                    <w:autoSpaceDE w:val="0"/>
                    <w:autoSpaceDN w:val="0"/>
                    <w:adjustRightInd w:val="0"/>
                    <w:spacing w:before="120"/>
                    <w:jc w:val="right"/>
                    <w:outlineLvl w:val="1"/>
                    <w:rPr>
                      <w:sz w:val="30"/>
                      <w:szCs w:val="30"/>
                    </w:rPr>
                  </w:pPr>
                  <w:r w:rsidRPr="00E63247">
                    <w:rPr>
                      <w:sz w:val="30"/>
                      <w:szCs w:val="30"/>
                    </w:rPr>
                    <w:t>4520</w:t>
                  </w:r>
                </w:p>
              </w:tc>
            </w:tr>
            <w:tr w:rsidR="00C120FA" w:rsidRPr="00E63247" w:rsidTr="00E67C0E">
              <w:trPr>
                <w:trHeight w:val="147"/>
              </w:trPr>
              <w:tc>
                <w:tcPr>
                  <w:tcW w:w="8079" w:type="dxa"/>
                  <w:vAlign w:val="bottom"/>
                </w:tcPr>
                <w:p w:rsidR="00F60065" w:rsidRPr="00E63247" w:rsidRDefault="00F60065" w:rsidP="0097706F">
                  <w:pPr>
                    <w:autoSpaceDE w:val="0"/>
                    <w:autoSpaceDN w:val="0"/>
                    <w:adjustRightInd w:val="0"/>
                    <w:spacing w:before="120"/>
                    <w:ind w:left="-108"/>
                    <w:outlineLvl w:val="1"/>
                    <w:rPr>
                      <w:rFonts w:eastAsiaTheme="minorHAnsi"/>
                      <w:sz w:val="30"/>
                      <w:szCs w:val="30"/>
                      <w:lang w:eastAsia="en-US"/>
                    </w:rPr>
                  </w:pPr>
                  <w:r w:rsidRPr="00E63247">
                    <w:rPr>
                      <w:rFonts w:eastAsiaTheme="minorHAnsi"/>
                      <w:sz w:val="30"/>
                      <w:szCs w:val="30"/>
                      <w:lang w:eastAsia="en-US"/>
                    </w:rPr>
                    <w:t>Акциз на вина</w:t>
                  </w:r>
                </w:p>
              </w:tc>
              <w:tc>
                <w:tcPr>
                  <w:tcW w:w="1418" w:type="dxa"/>
                  <w:vAlign w:val="bottom"/>
                </w:tcPr>
                <w:p w:rsidR="00F60065" w:rsidRPr="00E63247" w:rsidRDefault="00F60065" w:rsidP="00064CC0">
                  <w:pPr>
                    <w:tabs>
                      <w:tab w:val="left" w:pos="8931"/>
                      <w:tab w:val="left" w:pos="9639"/>
                      <w:tab w:val="left" w:pos="9923"/>
                    </w:tabs>
                    <w:autoSpaceDE w:val="0"/>
                    <w:autoSpaceDN w:val="0"/>
                    <w:adjustRightInd w:val="0"/>
                    <w:spacing w:before="120"/>
                    <w:jc w:val="right"/>
                    <w:outlineLvl w:val="1"/>
                    <w:rPr>
                      <w:sz w:val="30"/>
                      <w:szCs w:val="30"/>
                    </w:rPr>
                  </w:pPr>
                  <w:r w:rsidRPr="00E63247">
                    <w:rPr>
                      <w:sz w:val="30"/>
                      <w:szCs w:val="30"/>
                    </w:rPr>
                    <w:t>4530</w:t>
                  </w:r>
                </w:p>
              </w:tc>
            </w:tr>
            <w:tr w:rsidR="00C120FA" w:rsidRPr="00E63247" w:rsidTr="00E67C0E">
              <w:trPr>
                <w:trHeight w:val="147"/>
              </w:trPr>
              <w:tc>
                <w:tcPr>
                  <w:tcW w:w="8079" w:type="dxa"/>
                  <w:vAlign w:val="bottom"/>
                </w:tcPr>
                <w:p w:rsidR="00F60065" w:rsidRPr="00E63247" w:rsidRDefault="00F60065" w:rsidP="0097706F">
                  <w:pPr>
                    <w:autoSpaceDE w:val="0"/>
                    <w:autoSpaceDN w:val="0"/>
                    <w:adjustRightInd w:val="0"/>
                    <w:spacing w:before="120"/>
                    <w:ind w:left="-108"/>
                    <w:outlineLvl w:val="1"/>
                    <w:rPr>
                      <w:rFonts w:eastAsiaTheme="minorHAnsi"/>
                      <w:sz w:val="30"/>
                      <w:szCs w:val="30"/>
                      <w:lang w:eastAsia="en-US"/>
                    </w:rPr>
                  </w:pPr>
                  <w:r w:rsidRPr="00E63247">
                    <w:rPr>
                      <w:rFonts w:eastAsiaTheme="minorHAnsi"/>
                      <w:sz w:val="30"/>
                      <w:szCs w:val="30"/>
                      <w:lang w:eastAsia="en-US"/>
                    </w:rPr>
                    <w:t>Акциз на пиво</w:t>
                  </w:r>
                </w:p>
              </w:tc>
              <w:tc>
                <w:tcPr>
                  <w:tcW w:w="1418" w:type="dxa"/>
                  <w:vAlign w:val="bottom"/>
                </w:tcPr>
                <w:p w:rsidR="00F60065" w:rsidRPr="00E63247" w:rsidRDefault="00F60065" w:rsidP="00064CC0">
                  <w:pPr>
                    <w:tabs>
                      <w:tab w:val="left" w:pos="8931"/>
                      <w:tab w:val="left" w:pos="9639"/>
                      <w:tab w:val="left" w:pos="9923"/>
                    </w:tabs>
                    <w:autoSpaceDE w:val="0"/>
                    <w:autoSpaceDN w:val="0"/>
                    <w:adjustRightInd w:val="0"/>
                    <w:spacing w:before="120"/>
                    <w:jc w:val="right"/>
                    <w:outlineLvl w:val="1"/>
                    <w:rPr>
                      <w:sz w:val="30"/>
                      <w:szCs w:val="30"/>
                    </w:rPr>
                  </w:pPr>
                  <w:r w:rsidRPr="00E63247">
                    <w:rPr>
                      <w:sz w:val="30"/>
                      <w:szCs w:val="30"/>
                    </w:rPr>
                    <w:t>4540</w:t>
                  </w:r>
                </w:p>
              </w:tc>
            </w:tr>
            <w:tr w:rsidR="00C120FA" w:rsidRPr="00E63247" w:rsidTr="00E67C0E">
              <w:trPr>
                <w:trHeight w:val="147"/>
              </w:trPr>
              <w:tc>
                <w:tcPr>
                  <w:tcW w:w="8079" w:type="dxa"/>
                  <w:vAlign w:val="bottom"/>
                </w:tcPr>
                <w:p w:rsidR="00F60065" w:rsidRPr="00E63247" w:rsidRDefault="00F60065" w:rsidP="0097706F">
                  <w:pPr>
                    <w:autoSpaceDE w:val="0"/>
                    <w:autoSpaceDN w:val="0"/>
                    <w:adjustRightInd w:val="0"/>
                    <w:spacing w:before="120"/>
                    <w:ind w:left="-108"/>
                    <w:outlineLvl w:val="1"/>
                    <w:rPr>
                      <w:rFonts w:eastAsiaTheme="minorHAnsi"/>
                      <w:sz w:val="30"/>
                      <w:szCs w:val="30"/>
                      <w:lang w:eastAsia="en-US"/>
                    </w:rPr>
                  </w:pPr>
                  <w:r w:rsidRPr="00E63247">
                    <w:rPr>
                      <w:rFonts w:eastAsiaTheme="minorHAnsi"/>
                      <w:sz w:val="30"/>
                      <w:szCs w:val="30"/>
                      <w:lang w:eastAsia="en-US"/>
                    </w:rPr>
                    <w:t>Акциз на заменители табака</w:t>
                  </w:r>
                </w:p>
              </w:tc>
              <w:tc>
                <w:tcPr>
                  <w:tcW w:w="1418" w:type="dxa"/>
                  <w:vAlign w:val="bottom"/>
                </w:tcPr>
                <w:p w:rsidR="00F60065" w:rsidRPr="00E63247" w:rsidRDefault="00F60065" w:rsidP="00064CC0">
                  <w:pPr>
                    <w:tabs>
                      <w:tab w:val="left" w:pos="8931"/>
                      <w:tab w:val="left" w:pos="9639"/>
                      <w:tab w:val="left" w:pos="9923"/>
                    </w:tabs>
                    <w:autoSpaceDE w:val="0"/>
                    <w:autoSpaceDN w:val="0"/>
                    <w:adjustRightInd w:val="0"/>
                    <w:spacing w:before="120"/>
                    <w:jc w:val="right"/>
                    <w:outlineLvl w:val="1"/>
                    <w:rPr>
                      <w:sz w:val="30"/>
                      <w:szCs w:val="30"/>
                    </w:rPr>
                  </w:pPr>
                  <w:r w:rsidRPr="00E63247">
                    <w:rPr>
                      <w:sz w:val="30"/>
                      <w:szCs w:val="30"/>
                    </w:rPr>
                    <w:t>4550</w:t>
                  </w:r>
                </w:p>
              </w:tc>
            </w:tr>
            <w:tr w:rsidR="00C120FA" w:rsidRPr="00E63247" w:rsidTr="00E67C0E">
              <w:trPr>
                <w:trHeight w:val="147"/>
              </w:trPr>
              <w:tc>
                <w:tcPr>
                  <w:tcW w:w="8079" w:type="dxa"/>
                  <w:vAlign w:val="bottom"/>
                </w:tcPr>
                <w:p w:rsidR="00F60065" w:rsidRPr="00E63247" w:rsidRDefault="00F60065" w:rsidP="0097706F">
                  <w:pPr>
                    <w:autoSpaceDE w:val="0"/>
                    <w:autoSpaceDN w:val="0"/>
                    <w:adjustRightInd w:val="0"/>
                    <w:spacing w:before="120"/>
                    <w:ind w:left="-108"/>
                    <w:outlineLvl w:val="1"/>
                    <w:rPr>
                      <w:rFonts w:eastAsiaTheme="minorHAnsi"/>
                      <w:sz w:val="30"/>
                      <w:szCs w:val="30"/>
                      <w:lang w:eastAsia="en-US"/>
                    </w:rPr>
                  </w:pPr>
                  <w:r w:rsidRPr="00E63247">
                    <w:rPr>
                      <w:rFonts w:eastAsiaTheme="minorHAnsi"/>
                      <w:sz w:val="30"/>
                      <w:szCs w:val="30"/>
                      <w:lang w:eastAsia="en-US"/>
                    </w:rPr>
                    <w:t xml:space="preserve">Акциз на табачные изделия </w:t>
                  </w:r>
                </w:p>
              </w:tc>
              <w:tc>
                <w:tcPr>
                  <w:tcW w:w="1418" w:type="dxa"/>
                  <w:vAlign w:val="bottom"/>
                </w:tcPr>
                <w:p w:rsidR="00F60065" w:rsidRPr="00E63247" w:rsidRDefault="00F60065" w:rsidP="00064CC0">
                  <w:pPr>
                    <w:tabs>
                      <w:tab w:val="left" w:pos="8931"/>
                      <w:tab w:val="left" w:pos="9639"/>
                      <w:tab w:val="left" w:pos="9923"/>
                    </w:tabs>
                    <w:autoSpaceDE w:val="0"/>
                    <w:autoSpaceDN w:val="0"/>
                    <w:adjustRightInd w:val="0"/>
                    <w:spacing w:before="120"/>
                    <w:jc w:val="right"/>
                    <w:outlineLvl w:val="1"/>
                    <w:rPr>
                      <w:sz w:val="30"/>
                      <w:szCs w:val="30"/>
                    </w:rPr>
                  </w:pPr>
                  <w:r w:rsidRPr="00E63247">
                    <w:rPr>
                      <w:sz w:val="30"/>
                      <w:szCs w:val="30"/>
                    </w:rPr>
                    <w:t>4560</w:t>
                  </w:r>
                </w:p>
              </w:tc>
            </w:tr>
            <w:tr w:rsidR="00C120FA" w:rsidRPr="00E63247" w:rsidTr="00E67C0E">
              <w:trPr>
                <w:trHeight w:val="147"/>
              </w:trPr>
              <w:tc>
                <w:tcPr>
                  <w:tcW w:w="8079" w:type="dxa"/>
                  <w:vAlign w:val="bottom"/>
                </w:tcPr>
                <w:p w:rsidR="00F60065" w:rsidRPr="00E63247" w:rsidRDefault="00F60065" w:rsidP="0097706F">
                  <w:pPr>
                    <w:autoSpaceDE w:val="0"/>
                    <w:autoSpaceDN w:val="0"/>
                    <w:adjustRightInd w:val="0"/>
                    <w:spacing w:before="120"/>
                    <w:ind w:left="-108"/>
                    <w:outlineLvl w:val="1"/>
                    <w:rPr>
                      <w:rFonts w:eastAsiaTheme="minorHAnsi"/>
                      <w:sz w:val="30"/>
                      <w:szCs w:val="30"/>
                      <w:lang w:eastAsia="en-US"/>
                    </w:rPr>
                  </w:pPr>
                  <w:r w:rsidRPr="00E63247">
                    <w:rPr>
                      <w:rFonts w:eastAsiaTheme="minorHAnsi"/>
                      <w:sz w:val="30"/>
                      <w:szCs w:val="30"/>
                      <w:lang w:eastAsia="en-US"/>
                    </w:rPr>
                    <w:t>Акциз на бензин</w:t>
                  </w:r>
                </w:p>
              </w:tc>
              <w:tc>
                <w:tcPr>
                  <w:tcW w:w="1418" w:type="dxa"/>
                  <w:vAlign w:val="bottom"/>
                </w:tcPr>
                <w:p w:rsidR="00F60065" w:rsidRPr="00E63247" w:rsidRDefault="00F60065" w:rsidP="00064CC0">
                  <w:pPr>
                    <w:tabs>
                      <w:tab w:val="left" w:pos="8931"/>
                      <w:tab w:val="left" w:pos="9639"/>
                      <w:tab w:val="left" w:pos="9923"/>
                    </w:tabs>
                    <w:autoSpaceDE w:val="0"/>
                    <w:autoSpaceDN w:val="0"/>
                    <w:adjustRightInd w:val="0"/>
                    <w:spacing w:before="120"/>
                    <w:jc w:val="right"/>
                    <w:outlineLvl w:val="1"/>
                    <w:rPr>
                      <w:sz w:val="30"/>
                      <w:szCs w:val="30"/>
                    </w:rPr>
                  </w:pPr>
                  <w:r w:rsidRPr="00E63247">
                    <w:rPr>
                      <w:sz w:val="30"/>
                      <w:szCs w:val="30"/>
                    </w:rPr>
                    <w:t>4610</w:t>
                  </w:r>
                </w:p>
              </w:tc>
            </w:tr>
            <w:tr w:rsidR="00C120FA" w:rsidRPr="00E63247" w:rsidTr="00E67C0E">
              <w:trPr>
                <w:trHeight w:val="147"/>
              </w:trPr>
              <w:tc>
                <w:tcPr>
                  <w:tcW w:w="8079" w:type="dxa"/>
                  <w:vAlign w:val="bottom"/>
                </w:tcPr>
                <w:p w:rsidR="00F60065" w:rsidRPr="00E63247" w:rsidRDefault="00F60065" w:rsidP="0097706F">
                  <w:pPr>
                    <w:autoSpaceDE w:val="0"/>
                    <w:autoSpaceDN w:val="0"/>
                    <w:adjustRightInd w:val="0"/>
                    <w:spacing w:before="120"/>
                    <w:ind w:left="-108"/>
                    <w:outlineLvl w:val="1"/>
                    <w:rPr>
                      <w:rFonts w:eastAsiaTheme="minorHAnsi"/>
                      <w:sz w:val="30"/>
                      <w:szCs w:val="30"/>
                      <w:lang w:eastAsia="en-US"/>
                    </w:rPr>
                  </w:pPr>
                  <w:r w:rsidRPr="00E63247">
                    <w:rPr>
                      <w:rFonts w:eastAsiaTheme="minorHAnsi"/>
                      <w:sz w:val="30"/>
                      <w:szCs w:val="30"/>
                      <w:lang w:eastAsia="en-US"/>
                    </w:rPr>
                    <w:t>Акциз на дизельное топливо</w:t>
                  </w:r>
                </w:p>
              </w:tc>
              <w:tc>
                <w:tcPr>
                  <w:tcW w:w="1418" w:type="dxa"/>
                  <w:vAlign w:val="bottom"/>
                </w:tcPr>
                <w:p w:rsidR="00F60065" w:rsidRPr="00E63247" w:rsidRDefault="00F60065" w:rsidP="00064CC0">
                  <w:pPr>
                    <w:tabs>
                      <w:tab w:val="left" w:pos="8931"/>
                      <w:tab w:val="left" w:pos="9639"/>
                      <w:tab w:val="left" w:pos="9923"/>
                    </w:tabs>
                    <w:autoSpaceDE w:val="0"/>
                    <w:autoSpaceDN w:val="0"/>
                    <w:adjustRightInd w:val="0"/>
                    <w:spacing w:before="120"/>
                    <w:jc w:val="right"/>
                    <w:outlineLvl w:val="1"/>
                    <w:rPr>
                      <w:sz w:val="30"/>
                      <w:szCs w:val="30"/>
                    </w:rPr>
                  </w:pPr>
                  <w:r w:rsidRPr="00E63247">
                    <w:rPr>
                      <w:sz w:val="30"/>
                      <w:szCs w:val="30"/>
                    </w:rPr>
                    <w:t>4620</w:t>
                  </w:r>
                </w:p>
              </w:tc>
            </w:tr>
            <w:tr w:rsidR="00C120FA" w:rsidRPr="00E63247" w:rsidTr="00E67C0E">
              <w:trPr>
                <w:trHeight w:val="147"/>
              </w:trPr>
              <w:tc>
                <w:tcPr>
                  <w:tcW w:w="8079" w:type="dxa"/>
                  <w:vAlign w:val="bottom"/>
                </w:tcPr>
                <w:p w:rsidR="00F60065" w:rsidRPr="00E63247" w:rsidRDefault="00F60065" w:rsidP="0097706F">
                  <w:pPr>
                    <w:autoSpaceDE w:val="0"/>
                    <w:autoSpaceDN w:val="0"/>
                    <w:adjustRightInd w:val="0"/>
                    <w:spacing w:before="120"/>
                    <w:ind w:left="-108"/>
                    <w:outlineLvl w:val="1"/>
                    <w:rPr>
                      <w:rFonts w:eastAsiaTheme="minorHAnsi"/>
                      <w:sz w:val="30"/>
                      <w:szCs w:val="30"/>
                      <w:lang w:eastAsia="en-US"/>
                    </w:rPr>
                  </w:pPr>
                  <w:r w:rsidRPr="00E63247">
                    <w:rPr>
                      <w:rFonts w:eastAsiaTheme="minorHAnsi"/>
                      <w:sz w:val="30"/>
                      <w:szCs w:val="30"/>
                      <w:lang w:eastAsia="en-US"/>
                    </w:rPr>
                    <w:t>Акциз на смазочные материалы</w:t>
                  </w:r>
                </w:p>
              </w:tc>
              <w:tc>
                <w:tcPr>
                  <w:tcW w:w="1418" w:type="dxa"/>
                  <w:vAlign w:val="bottom"/>
                </w:tcPr>
                <w:p w:rsidR="00F60065" w:rsidRPr="00E63247" w:rsidRDefault="00F60065" w:rsidP="00064CC0">
                  <w:pPr>
                    <w:tabs>
                      <w:tab w:val="left" w:pos="8931"/>
                      <w:tab w:val="left" w:pos="9639"/>
                      <w:tab w:val="left" w:pos="9923"/>
                    </w:tabs>
                    <w:autoSpaceDE w:val="0"/>
                    <w:autoSpaceDN w:val="0"/>
                    <w:adjustRightInd w:val="0"/>
                    <w:spacing w:before="120"/>
                    <w:jc w:val="right"/>
                    <w:outlineLvl w:val="1"/>
                    <w:rPr>
                      <w:sz w:val="30"/>
                      <w:szCs w:val="30"/>
                    </w:rPr>
                  </w:pPr>
                  <w:r w:rsidRPr="00E63247">
                    <w:rPr>
                      <w:sz w:val="30"/>
                      <w:szCs w:val="30"/>
                    </w:rPr>
                    <w:t>4630</w:t>
                  </w:r>
                </w:p>
              </w:tc>
            </w:tr>
            <w:tr w:rsidR="00D44FDD" w:rsidRPr="00E63247" w:rsidTr="00E67C0E">
              <w:trPr>
                <w:trHeight w:val="147"/>
              </w:trPr>
              <w:tc>
                <w:tcPr>
                  <w:tcW w:w="8079" w:type="dxa"/>
                  <w:vAlign w:val="bottom"/>
                </w:tcPr>
                <w:p w:rsidR="00D44FDD" w:rsidRPr="00FB449C" w:rsidRDefault="00D44FDD" w:rsidP="0097706F">
                  <w:pPr>
                    <w:autoSpaceDE w:val="0"/>
                    <w:autoSpaceDN w:val="0"/>
                    <w:adjustRightInd w:val="0"/>
                    <w:spacing w:before="120"/>
                    <w:ind w:left="-108"/>
                    <w:outlineLvl w:val="1"/>
                    <w:rPr>
                      <w:rFonts w:eastAsiaTheme="minorHAnsi"/>
                      <w:sz w:val="30"/>
                      <w:szCs w:val="30"/>
                      <w:lang w:eastAsia="en-US"/>
                    </w:rPr>
                  </w:pPr>
                  <w:r w:rsidRPr="00FB449C">
                    <w:rPr>
                      <w:rFonts w:eastAsiaTheme="minorHAnsi"/>
                      <w:sz w:val="30"/>
                      <w:szCs w:val="30"/>
                      <w:lang w:eastAsia="en-US"/>
                    </w:rPr>
                    <w:t>Акциз на нефть и продукты из нефти</w:t>
                  </w:r>
                </w:p>
              </w:tc>
              <w:tc>
                <w:tcPr>
                  <w:tcW w:w="1418" w:type="dxa"/>
                  <w:vAlign w:val="bottom"/>
                </w:tcPr>
                <w:p w:rsidR="00D44FDD" w:rsidRPr="00FB449C" w:rsidRDefault="00D44FDD" w:rsidP="00064CC0">
                  <w:pPr>
                    <w:tabs>
                      <w:tab w:val="left" w:pos="8931"/>
                      <w:tab w:val="left" w:pos="9639"/>
                      <w:tab w:val="left" w:pos="9923"/>
                    </w:tabs>
                    <w:autoSpaceDE w:val="0"/>
                    <w:autoSpaceDN w:val="0"/>
                    <w:adjustRightInd w:val="0"/>
                    <w:spacing w:before="120"/>
                    <w:jc w:val="right"/>
                    <w:outlineLvl w:val="1"/>
                    <w:rPr>
                      <w:sz w:val="30"/>
                      <w:szCs w:val="30"/>
                    </w:rPr>
                  </w:pPr>
                  <w:r w:rsidRPr="00FB449C">
                    <w:rPr>
                      <w:sz w:val="30"/>
                      <w:szCs w:val="30"/>
                    </w:rPr>
                    <w:t>4640</w:t>
                  </w:r>
                </w:p>
              </w:tc>
            </w:tr>
            <w:tr w:rsidR="00D44FDD" w:rsidRPr="00E63247" w:rsidTr="00E67C0E">
              <w:trPr>
                <w:trHeight w:val="147"/>
              </w:trPr>
              <w:tc>
                <w:tcPr>
                  <w:tcW w:w="8079" w:type="dxa"/>
                  <w:vAlign w:val="bottom"/>
                </w:tcPr>
                <w:p w:rsidR="00D44FDD" w:rsidRPr="00FB449C" w:rsidRDefault="00D44FDD" w:rsidP="00A56255">
                  <w:pPr>
                    <w:autoSpaceDE w:val="0"/>
                    <w:autoSpaceDN w:val="0"/>
                    <w:adjustRightInd w:val="0"/>
                    <w:spacing w:before="120"/>
                    <w:ind w:left="-108"/>
                    <w:outlineLvl w:val="1"/>
                    <w:rPr>
                      <w:rFonts w:eastAsiaTheme="minorHAnsi"/>
                      <w:sz w:val="30"/>
                      <w:szCs w:val="30"/>
                      <w:lang w:eastAsia="en-US"/>
                    </w:rPr>
                  </w:pPr>
                  <w:r w:rsidRPr="00FB449C">
                    <w:rPr>
                      <w:rFonts w:eastAsiaTheme="minorHAnsi"/>
                      <w:sz w:val="30"/>
                      <w:szCs w:val="30"/>
                      <w:lang w:eastAsia="en-US"/>
                    </w:rPr>
                    <w:t>Акциз на нефтяные газы и газообразные угле</w:t>
                  </w:r>
                  <w:r w:rsidR="00E90DC0">
                    <w:rPr>
                      <w:rFonts w:eastAsiaTheme="minorHAnsi"/>
                      <w:sz w:val="30"/>
                      <w:szCs w:val="30"/>
                      <w:lang w:eastAsia="en-US"/>
                    </w:rPr>
                    <w:t>водо</w:t>
                  </w:r>
                  <w:r w:rsidRPr="00FB449C">
                    <w:rPr>
                      <w:rFonts w:eastAsiaTheme="minorHAnsi"/>
                      <w:sz w:val="30"/>
                      <w:szCs w:val="30"/>
                      <w:lang w:eastAsia="en-US"/>
                    </w:rPr>
                    <w:t>роды (кроме натурального газа)</w:t>
                  </w:r>
                </w:p>
              </w:tc>
              <w:tc>
                <w:tcPr>
                  <w:tcW w:w="1418" w:type="dxa"/>
                </w:tcPr>
                <w:p w:rsidR="00D44FDD" w:rsidRPr="00FB449C" w:rsidRDefault="00D44FDD" w:rsidP="00064CC0">
                  <w:pPr>
                    <w:tabs>
                      <w:tab w:val="left" w:pos="8931"/>
                      <w:tab w:val="left" w:pos="9639"/>
                      <w:tab w:val="left" w:pos="9923"/>
                    </w:tabs>
                    <w:autoSpaceDE w:val="0"/>
                    <w:autoSpaceDN w:val="0"/>
                    <w:adjustRightInd w:val="0"/>
                    <w:spacing w:before="120"/>
                    <w:jc w:val="right"/>
                    <w:outlineLvl w:val="1"/>
                    <w:rPr>
                      <w:sz w:val="30"/>
                      <w:szCs w:val="30"/>
                    </w:rPr>
                  </w:pPr>
                  <w:r w:rsidRPr="00FB449C">
                    <w:rPr>
                      <w:sz w:val="30"/>
                      <w:szCs w:val="30"/>
                    </w:rPr>
                    <w:t>4650</w:t>
                  </w:r>
                </w:p>
              </w:tc>
            </w:tr>
            <w:tr w:rsidR="00D44FDD" w:rsidRPr="00E63247" w:rsidTr="00E67C0E">
              <w:trPr>
                <w:trHeight w:val="147"/>
              </w:trPr>
              <w:tc>
                <w:tcPr>
                  <w:tcW w:w="8079" w:type="dxa"/>
                  <w:vAlign w:val="bottom"/>
                </w:tcPr>
                <w:p w:rsidR="00D44FDD" w:rsidRPr="00FB449C" w:rsidRDefault="00D44FDD" w:rsidP="0097706F">
                  <w:pPr>
                    <w:autoSpaceDE w:val="0"/>
                    <w:autoSpaceDN w:val="0"/>
                    <w:adjustRightInd w:val="0"/>
                    <w:spacing w:before="120"/>
                    <w:ind w:left="-108"/>
                    <w:outlineLvl w:val="1"/>
                    <w:rPr>
                      <w:rFonts w:eastAsiaTheme="minorHAnsi"/>
                      <w:sz w:val="30"/>
                      <w:szCs w:val="30"/>
                      <w:lang w:eastAsia="en-US"/>
                    </w:rPr>
                  </w:pPr>
                  <w:r w:rsidRPr="00FB449C">
                    <w:rPr>
                      <w:rFonts w:eastAsiaTheme="minorHAnsi"/>
                      <w:sz w:val="30"/>
                      <w:szCs w:val="30"/>
                      <w:lang w:eastAsia="en-US"/>
                    </w:rPr>
                    <w:t>Прочие акцизы</w:t>
                  </w:r>
                </w:p>
              </w:tc>
              <w:tc>
                <w:tcPr>
                  <w:tcW w:w="1418" w:type="dxa"/>
                  <w:vAlign w:val="bottom"/>
                </w:tcPr>
                <w:p w:rsidR="00D44FDD" w:rsidRPr="00FB449C" w:rsidRDefault="00D44FDD" w:rsidP="00064CC0">
                  <w:pPr>
                    <w:tabs>
                      <w:tab w:val="left" w:pos="8931"/>
                      <w:tab w:val="left" w:pos="9639"/>
                      <w:tab w:val="left" w:pos="9923"/>
                    </w:tabs>
                    <w:autoSpaceDE w:val="0"/>
                    <w:autoSpaceDN w:val="0"/>
                    <w:adjustRightInd w:val="0"/>
                    <w:spacing w:before="120"/>
                    <w:ind w:left="-108"/>
                    <w:jc w:val="right"/>
                    <w:outlineLvl w:val="1"/>
                    <w:rPr>
                      <w:sz w:val="30"/>
                      <w:szCs w:val="30"/>
                    </w:rPr>
                  </w:pPr>
                  <w:r w:rsidRPr="00FB449C">
                    <w:rPr>
                      <w:sz w:val="30"/>
                      <w:szCs w:val="30"/>
                    </w:rPr>
                    <w:t>46</w:t>
                  </w:r>
                  <w:r w:rsidR="00E67C0E" w:rsidRPr="00FB449C">
                    <w:rPr>
                      <w:sz w:val="30"/>
                      <w:szCs w:val="30"/>
                    </w:rPr>
                    <w:t>Х</w:t>
                  </w:r>
                  <w:r w:rsidRPr="00FB449C">
                    <w:rPr>
                      <w:sz w:val="30"/>
                      <w:szCs w:val="30"/>
                    </w:rPr>
                    <w:t>0</w:t>
                  </w:r>
                  <w:r w:rsidR="00E67C0E" w:rsidRPr="00FB449C">
                    <w:rPr>
                      <w:sz w:val="30"/>
                      <w:szCs w:val="30"/>
                    </w:rPr>
                    <w:t> &lt;1&gt;</w:t>
                  </w:r>
                </w:p>
              </w:tc>
            </w:tr>
          </w:tbl>
          <w:p w:rsidR="00F60065" w:rsidRPr="00E63247" w:rsidRDefault="00BB0550" w:rsidP="006F7183">
            <w:pPr>
              <w:autoSpaceDE w:val="0"/>
              <w:autoSpaceDN w:val="0"/>
              <w:adjustRightInd w:val="0"/>
              <w:spacing w:before="120"/>
              <w:jc w:val="center"/>
              <w:rPr>
                <w:sz w:val="30"/>
                <w:szCs w:val="30"/>
              </w:rPr>
            </w:pPr>
            <w:r w:rsidRPr="00E63247">
              <w:rPr>
                <w:sz w:val="30"/>
                <w:szCs w:val="30"/>
              </w:rPr>
              <w:t xml:space="preserve">5.3. Иные виды платежей, взимание которых возложено </w:t>
            </w:r>
            <w:r w:rsidR="00F5428A">
              <w:rPr>
                <w:sz w:val="30"/>
                <w:szCs w:val="30"/>
              </w:rPr>
              <w:br/>
            </w:r>
            <w:r w:rsidRPr="00E63247">
              <w:rPr>
                <w:sz w:val="30"/>
                <w:szCs w:val="30"/>
              </w:rPr>
              <w:t>на таможенные органы</w:t>
            </w:r>
          </w:p>
          <w:tbl>
            <w:tblPr>
              <w:tblW w:w="9497" w:type="dxa"/>
              <w:tblInd w:w="1" w:type="dxa"/>
              <w:tblLayout w:type="fixed"/>
              <w:tblLook w:val="01E0" w:firstRow="1" w:lastRow="1" w:firstColumn="1" w:lastColumn="1" w:noHBand="0" w:noVBand="0"/>
            </w:tblPr>
            <w:tblGrid>
              <w:gridCol w:w="8221"/>
              <w:gridCol w:w="1276"/>
            </w:tblGrid>
            <w:tr w:rsidR="00C120FA" w:rsidRPr="00E63247" w:rsidTr="00064CC0">
              <w:trPr>
                <w:trHeight w:val="147"/>
              </w:trPr>
              <w:tc>
                <w:tcPr>
                  <w:tcW w:w="8221" w:type="dxa"/>
                  <w:vAlign w:val="bottom"/>
                </w:tcPr>
                <w:p w:rsidR="000B2188" w:rsidRPr="00E63247" w:rsidRDefault="000B2188" w:rsidP="0097706F">
                  <w:pPr>
                    <w:autoSpaceDE w:val="0"/>
                    <w:autoSpaceDN w:val="0"/>
                    <w:adjustRightInd w:val="0"/>
                    <w:spacing w:before="120"/>
                    <w:ind w:left="-108"/>
                    <w:outlineLvl w:val="1"/>
                    <w:rPr>
                      <w:rFonts w:eastAsiaTheme="minorHAnsi"/>
                      <w:sz w:val="30"/>
                      <w:szCs w:val="30"/>
                      <w:lang w:eastAsia="en-US"/>
                    </w:rPr>
                  </w:pPr>
                  <w:r w:rsidRPr="00E63247">
                    <w:rPr>
                      <w:rFonts w:eastAsiaTheme="minorHAnsi"/>
                      <w:sz w:val="30"/>
                      <w:szCs w:val="30"/>
                      <w:lang w:eastAsia="en-US"/>
                    </w:rPr>
                    <w:t>Экологический сбор за импорт товаров, наносящих вред окружающей среде</w:t>
                  </w:r>
                </w:p>
              </w:tc>
              <w:tc>
                <w:tcPr>
                  <w:tcW w:w="1276" w:type="dxa"/>
                </w:tcPr>
                <w:p w:rsidR="000B2188" w:rsidRPr="00F5428A" w:rsidRDefault="000B2188" w:rsidP="00064CC0">
                  <w:pPr>
                    <w:tabs>
                      <w:tab w:val="left" w:pos="783"/>
                      <w:tab w:val="left" w:pos="8931"/>
                      <w:tab w:val="left" w:pos="9639"/>
                      <w:tab w:val="left" w:pos="9923"/>
                    </w:tabs>
                    <w:autoSpaceDE w:val="0"/>
                    <w:autoSpaceDN w:val="0"/>
                    <w:adjustRightInd w:val="0"/>
                    <w:spacing w:before="160"/>
                    <w:ind w:left="-37"/>
                    <w:jc w:val="right"/>
                    <w:outlineLvl w:val="1"/>
                    <w:rPr>
                      <w:sz w:val="30"/>
                      <w:szCs w:val="30"/>
                    </w:rPr>
                  </w:pPr>
                  <w:r w:rsidRPr="00F5428A">
                    <w:rPr>
                      <w:sz w:val="30"/>
                      <w:szCs w:val="30"/>
                    </w:rPr>
                    <w:t>9310</w:t>
                  </w:r>
                </w:p>
              </w:tc>
            </w:tr>
            <w:tr w:rsidR="00C120FA" w:rsidRPr="00E63247" w:rsidTr="00064CC0">
              <w:trPr>
                <w:trHeight w:val="147"/>
              </w:trPr>
              <w:tc>
                <w:tcPr>
                  <w:tcW w:w="8221" w:type="dxa"/>
                  <w:vAlign w:val="bottom"/>
                </w:tcPr>
                <w:p w:rsidR="000B2188" w:rsidRPr="00E63247" w:rsidRDefault="000B2188" w:rsidP="0097706F">
                  <w:pPr>
                    <w:autoSpaceDE w:val="0"/>
                    <w:autoSpaceDN w:val="0"/>
                    <w:adjustRightInd w:val="0"/>
                    <w:spacing w:before="120"/>
                    <w:ind w:left="-108"/>
                    <w:outlineLvl w:val="1"/>
                    <w:rPr>
                      <w:rFonts w:eastAsiaTheme="minorHAnsi"/>
                      <w:sz w:val="30"/>
                      <w:szCs w:val="30"/>
                      <w:lang w:eastAsia="en-US"/>
                    </w:rPr>
                  </w:pPr>
                  <w:r w:rsidRPr="00E63247">
                    <w:rPr>
                      <w:rFonts w:eastAsiaTheme="minorHAnsi"/>
                      <w:sz w:val="30"/>
                      <w:szCs w:val="30"/>
                      <w:lang w:eastAsia="en-US"/>
                    </w:rPr>
                    <w:t>Экологический сбор за выброс вредных веществ</w:t>
                  </w:r>
                </w:p>
              </w:tc>
              <w:tc>
                <w:tcPr>
                  <w:tcW w:w="1276" w:type="dxa"/>
                  <w:vAlign w:val="bottom"/>
                </w:tcPr>
                <w:p w:rsidR="000B2188" w:rsidRPr="00E63247" w:rsidRDefault="000B2188" w:rsidP="00064CC0">
                  <w:pPr>
                    <w:tabs>
                      <w:tab w:val="left" w:pos="783"/>
                      <w:tab w:val="left" w:pos="8931"/>
                      <w:tab w:val="left" w:pos="9639"/>
                      <w:tab w:val="left" w:pos="9923"/>
                    </w:tabs>
                    <w:autoSpaceDE w:val="0"/>
                    <w:autoSpaceDN w:val="0"/>
                    <w:adjustRightInd w:val="0"/>
                    <w:spacing w:before="120"/>
                    <w:ind w:left="-37"/>
                    <w:jc w:val="right"/>
                    <w:outlineLvl w:val="1"/>
                    <w:rPr>
                      <w:sz w:val="30"/>
                      <w:szCs w:val="30"/>
                    </w:rPr>
                  </w:pPr>
                  <w:r w:rsidRPr="00E63247">
                    <w:rPr>
                      <w:sz w:val="30"/>
                      <w:szCs w:val="30"/>
                    </w:rPr>
                    <w:t>9320</w:t>
                  </w:r>
                </w:p>
              </w:tc>
            </w:tr>
            <w:tr w:rsidR="00C120FA" w:rsidRPr="00E63247" w:rsidTr="00064CC0">
              <w:trPr>
                <w:trHeight w:val="147"/>
              </w:trPr>
              <w:tc>
                <w:tcPr>
                  <w:tcW w:w="8221" w:type="dxa"/>
                  <w:vAlign w:val="bottom"/>
                </w:tcPr>
                <w:p w:rsidR="000B2188" w:rsidRPr="00E63247" w:rsidRDefault="000B2188" w:rsidP="0097706F">
                  <w:pPr>
                    <w:autoSpaceDE w:val="0"/>
                    <w:autoSpaceDN w:val="0"/>
                    <w:adjustRightInd w:val="0"/>
                    <w:spacing w:before="120"/>
                    <w:ind w:left="-108"/>
                    <w:outlineLvl w:val="1"/>
                    <w:rPr>
                      <w:rFonts w:eastAsiaTheme="minorHAnsi"/>
                      <w:sz w:val="30"/>
                      <w:szCs w:val="30"/>
                      <w:lang w:eastAsia="en-US"/>
                    </w:rPr>
                  </w:pPr>
                  <w:r w:rsidRPr="00E63247">
                    <w:rPr>
                      <w:rFonts w:eastAsiaTheme="minorHAnsi"/>
                      <w:sz w:val="30"/>
                      <w:szCs w:val="30"/>
                      <w:lang w:eastAsia="en-US"/>
                    </w:rPr>
                    <w:t>Дорожные платежи</w:t>
                  </w:r>
                </w:p>
              </w:tc>
              <w:tc>
                <w:tcPr>
                  <w:tcW w:w="1276" w:type="dxa"/>
                  <w:vAlign w:val="bottom"/>
                </w:tcPr>
                <w:p w:rsidR="000B2188" w:rsidRPr="00E63247" w:rsidRDefault="000B2188" w:rsidP="00064CC0">
                  <w:pPr>
                    <w:tabs>
                      <w:tab w:val="left" w:pos="783"/>
                      <w:tab w:val="left" w:pos="8931"/>
                      <w:tab w:val="left" w:pos="9639"/>
                      <w:tab w:val="left" w:pos="9923"/>
                    </w:tabs>
                    <w:autoSpaceDE w:val="0"/>
                    <w:autoSpaceDN w:val="0"/>
                    <w:adjustRightInd w:val="0"/>
                    <w:spacing w:before="120"/>
                    <w:ind w:left="-37"/>
                    <w:jc w:val="right"/>
                    <w:outlineLvl w:val="1"/>
                    <w:rPr>
                      <w:sz w:val="30"/>
                      <w:szCs w:val="30"/>
                    </w:rPr>
                  </w:pPr>
                  <w:r w:rsidRPr="00E63247">
                    <w:rPr>
                      <w:sz w:val="30"/>
                      <w:szCs w:val="30"/>
                    </w:rPr>
                    <w:t>9330</w:t>
                  </w:r>
                </w:p>
              </w:tc>
            </w:tr>
            <w:tr w:rsidR="00C120FA" w:rsidRPr="00E63247" w:rsidTr="00064CC0">
              <w:trPr>
                <w:trHeight w:val="147"/>
              </w:trPr>
              <w:tc>
                <w:tcPr>
                  <w:tcW w:w="8221" w:type="dxa"/>
                  <w:vAlign w:val="bottom"/>
                </w:tcPr>
                <w:p w:rsidR="000B2188" w:rsidRPr="00E63247" w:rsidRDefault="000B2188" w:rsidP="0097706F">
                  <w:pPr>
                    <w:autoSpaceDE w:val="0"/>
                    <w:autoSpaceDN w:val="0"/>
                    <w:adjustRightInd w:val="0"/>
                    <w:spacing w:before="120"/>
                    <w:ind w:left="-108"/>
                    <w:outlineLvl w:val="1"/>
                    <w:rPr>
                      <w:rFonts w:eastAsiaTheme="minorHAnsi"/>
                      <w:sz w:val="30"/>
                      <w:szCs w:val="30"/>
                      <w:lang w:eastAsia="en-US"/>
                    </w:rPr>
                  </w:pPr>
                  <w:r w:rsidRPr="00E63247">
                    <w:rPr>
                      <w:rFonts w:eastAsiaTheme="minorHAnsi"/>
                      <w:sz w:val="30"/>
                      <w:szCs w:val="30"/>
                      <w:lang w:eastAsia="en-US"/>
                    </w:rPr>
                    <w:t>Государственная пошлина за экспорт</w:t>
                  </w:r>
                </w:p>
              </w:tc>
              <w:tc>
                <w:tcPr>
                  <w:tcW w:w="1276" w:type="dxa"/>
                  <w:vAlign w:val="bottom"/>
                </w:tcPr>
                <w:p w:rsidR="000B2188" w:rsidRPr="00324BB0" w:rsidRDefault="000B2188" w:rsidP="00064CC0">
                  <w:pPr>
                    <w:tabs>
                      <w:tab w:val="left" w:pos="783"/>
                      <w:tab w:val="left" w:pos="1168"/>
                      <w:tab w:val="left" w:pos="8931"/>
                      <w:tab w:val="left" w:pos="9639"/>
                      <w:tab w:val="left" w:pos="9923"/>
                    </w:tabs>
                    <w:autoSpaceDE w:val="0"/>
                    <w:autoSpaceDN w:val="0"/>
                    <w:adjustRightInd w:val="0"/>
                    <w:spacing w:before="120"/>
                    <w:ind w:left="-37"/>
                    <w:jc w:val="right"/>
                    <w:outlineLvl w:val="1"/>
                    <w:rPr>
                      <w:sz w:val="30"/>
                      <w:szCs w:val="30"/>
                    </w:rPr>
                  </w:pPr>
                  <w:r w:rsidRPr="00E63247">
                    <w:rPr>
                      <w:sz w:val="30"/>
                      <w:szCs w:val="30"/>
                    </w:rPr>
                    <w:t>9410»</w:t>
                  </w:r>
                  <w:r w:rsidR="00324BB0">
                    <w:rPr>
                      <w:sz w:val="30"/>
                      <w:szCs w:val="30"/>
                      <w:lang w:val="en-US"/>
                    </w:rPr>
                    <w:t>;</w:t>
                  </w:r>
                </w:p>
              </w:tc>
            </w:tr>
          </w:tbl>
          <w:p w:rsidR="0083517D" w:rsidRPr="00E63247" w:rsidRDefault="0083517D" w:rsidP="00C15A3A">
            <w:pPr>
              <w:autoSpaceDE w:val="0"/>
              <w:autoSpaceDN w:val="0"/>
              <w:adjustRightInd w:val="0"/>
              <w:spacing w:line="360" w:lineRule="auto"/>
              <w:ind w:firstLine="720"/>
              <w:jc w:val="both"/>
              <w:rPr>
                <w:rFonts w:eastAsia="Calibri"/>
                <w:sz w:val="30"/>
                <w:szCs w:val="30"/>
              </w:rPr>
            </w:pPr>
          </w:p>
        </w:tc>
      </w:tr>
    </w:tbl>
    <w:p w:rsidR="00D71D6C" w:rsidRPr="00F35C71" w:rsidRDefault="00324BB0" w:rsidP="008E04FC">
      <w:pPr>
        <w:autoSpaceDE w:val="0"/>
        <w:autoSpaceDN w:val="0"/>
        <w:adjustRightInd w:val="0"/>
        <w:spacing w:before="120" w:line="360" w:lineRule="auto"/>
        <w:ind w:firstLine="709"/>
        <w:jc w:val="both"/>
        <w:rPr>
          <w:sz w:val="30"/>
          <w:szCs w:val="30"/>
        </w:rPr>
      </w:pPr>
      <w:r w:rsidRPr="00366A5E">
        <w:rPr>
          <w:sz w:val="30"/>
          <w:szCs w:val="30"/>
        </w:rPr>
        <w:lastRenderedPageBreak/>
        <w:t>в сноске 4 слова «Таможенного союза» заменить словами «Евразийского экономического союза»</w:t>
      </w:r>
      <w:r w:rsidR="00F35C71" w:rsidRPr="00F35C71">
        <w:rPr>
          <w:sz w:val="30"/>
          <w:szCs w:val="30"/>
        </w:rPr>
        <w:t>;</w:t>
      </w:r>
    </w:p>
    <w:p w:rsidR="00366A5E" w:rsidRPr="00F35C71" w:rsidRDefault="0070653F" w:rsidP="00366A5E">
      <w:pPr>
        <w:autoSpaceDE w:val="0"/>
        <w:autoSpaceDN w:val="0"/>
        <w:adjustRightInd w:val="0"/>
        <w:spacing w:line="360" w:lineRule="auto"/>
        <w:ind w:firstLine="709"/>
        <w:jc w:val="both"/>
        <w:rPr>
          <w:sz w:val="30"/>
          <w:szCs w:val="30"/>
        </w:rPr>
      </w:pPr>
      <w:r>
        <w:rPr>
          <w:sz w:val="30"/>
          <w:szCs w:val="30"/>
        </w:rPr>
        <w:t>и)</w:t>
      </w:r>
      <w:r w:rsidR="00366A5E" w:rsidRPr="00366A5E">
        <w:rPr>
          <w:sz w:val="30"/>
          <w:szCs w:val="30"/>
        </w:rPr>
        <w:t> </w:t>
      </w:r>
      <w:r>
        <w:rPr>
          <w:sz w:val="30"/>
          <w:szCs w:val="30"/>
        </w:rPr>
        <w:t>в</w:t>
      </w:r>
      <w:r w:rsidR="00366A5E" w:rsidRPr="00366A5E">
        <w:rPr>
          <w:sz w:val="30"/>
          <w:szCs w:val="30"/>
        </w:rPr>
        <w:t xml:space="preserve"> позиции с кодом УН классификатора особенностей уплаты таможенных и иных платежей, взимание которых возложено на таможенные органы (Приложение 10), слова «актами таможенного законодательства Таможенного союза» заменить словами «</w:t>
      </w:r>
      <w:r w:rsidR="009A3BF1">
        <w:rPr>
          <w:sz w:val="30"/>
          <w:szCs w:val="30"/>
        </w:rPr>
        <w:t xml:space="preserve">международными договорами и актами, составляющими право </w:t>
      </w:r>
      <w:r w:rsidR="00366A5E" w:rsidRPr="00366A5E">
        <w:rPr>
          <w:sz w:val="30"/>
          <w:szCs w:val="30"/>
        </w:rPr>
        <w:t>Евразийского экономического союза</w:t>
      </w:r>
      <w:proofErr w:type="gramStart"/>
      <w:r w:rsidR="007F4A5A">
        <w:rPr>
          <w:sz w:val="30"/>
          <w:szCs w:val="30"/>
        </w:rPr>
        <w:t>,</w:t>
      </w:r>
      <w:r w:rsidR="00366A5E" w:rsidRPr="00366A5E">
        <w:rPr>
          <w:sz w:val="30"/>
          <w:szCs w:val="30"/>
        </w:rPr>
        <w:t>»</w:t>
      </w:r>
      <w:proofErr w:type="gramEnd"/>
      <w:r w:rsidR="00366A5E" w:rsidRPr="00366A5E">
        <w:rPr>
          <w:sz w:val="30"/>
          <w:szCs w:val="30"/>
        </w:rPr>
        <w:t xml:space="preserve">, слова «государств – членов </w:t>
      </w:r>
      <w:r w:rsidR="00C84650">
        <w:rPr>
          <w:sz w:val="30"/>
          <w:szCs w:val="30"/>
        </w:rPr>
        <w:t>т</w:t>
      </w:r>
      <w:r w:rsidR="00366A5E" w:rsidRPr="00366A5E">
        <w:rPr>
          <w:sz w:val="30"/>
          <w:szCs w:val="30"/>
        </w:rPr>
        <w:t>аможенного союза» заменить словами «государств – членов Евразийского экономического союза»</w:t>
      </w:r>
      <w:r w:rsidR="00F35C71" w:rsidRPr="00F35C71">
        <w:rPr>
          <w:sz w:val="30"/>
          <w:szCs w:val="30"/>
        </w:rPr>
        <w:t>;</w:t>
      </w:r>
    </w:p>
    <w:p w:rsidR="00366A5E" w:rsidRPr="00F35C71" w:rsidRDefault="0070653F" w:rsidP="00366A5E">
      <w:pPr>
        <w:autoSpaceDE w:val="0"/>
        <w:autoSpaceDN w:val="0"/>
        <w:adjustRightInd w:val="0"/>
        <w:spacing w:line="360" w:lineRule="auto"/>
        <w:ind w:firstLine="709"/>
        <w:jc w:val="both"/>
        <w:rPr>
          <w:sz w:val="30"/>
          <w:szCs w:val="30"/>
        </w:rPr>
      </w:pPr>
      <w:r>
        <w:rPr>
          <w:sz w:val="30"/>
          <w:szCs w:val="30"/>
        </w:rPr>
        <w:t>к) в</w:t>
      </w:r>
      <w:r w:rsidR="00366A5E" w:rsidRPr="00366A5E">
        <w:rPr>
          <w:sz w:val="30"/>
          <w:szCs w:val="30"/>
        </w:rPr>
        <w:t xml:space="preserve"> позиции с кодом ВЗ классификатора способов уплаты таможенных и иных платежей, взимание которых возложено на таможенные органы (Приложение 11), слова «Таможенного союза» заменить словами «Евразийского экономического союза»</w:t>
      </w:r>
      <w:r w:rsidR="00F35C71" w:rsidRPr="00F35C71">
        <w:rPr>
          <w:sz w:val="30"/>
          <w:szCs w:val="30"/>
        </w:rPr>
        <w:t>;</w:t>
      </w:r>
    </w:p>
    <w:p w:rsidR="00366A5E" w:rsidRPr="00F35C71" w:rsidRDefault="0070653F" w:rsidP="00366A5E">
      <w:pPr>
        <w:autoSpaceDE w:val="0"/>
        <w:autoSpaceDN w:val="0"/>
        <w:adjustRightInd w:val="0"/>
        <w:spacing w:line="360" w:lineRule="auto"/>
        <w:ind w:firstLine="709"/>
        <w:jc w:val="both"/>
        <w:rPr>
          <w:sz w:val="30"/>
          <w:szCs w:val="30"/>
        </w:rPr>
      </w:pPr>
      <w:r>
        <w:rPr>
          <w:sz w:val="30"/>
          <w:szCs w:val="30"/>
        </w:rPr>
        <w:t>л) в</w:t>
      </w:r>
      <w:r w:rsidR="00366A5E" w:rsidRPr="00366A5E">
        <w:rPr>
          <w:sz w:val="30"/>
          <w:szCs w:val="30"/>
        </w:rPr>
        <w:t xml:space="preserve"> позиции с кодом 92 классификатора решений, принимаемых таможенными органами (Приложение 14), слова «Таможенного союза» заменить словами «Евразийского экономического союза»</w:t>
      </w:r>
      <w:r w:rsidR="00F35C71" w:rsidRPr="00F35C71">
        <w:rPr>
          <w:sz w:val="30"/>
          <w:szCs w:val="30"/>
        </w:rPr>
        <w:t>;</w:t>
      </w:r>
    </w:p>
    <w:p w:rsidR="00366A5E" w:rsidRPr="00F35C71" w:rsidRDefault="0070653F" w:rsidP="00366A5E">
      <w:pPr>
        <w:autoSpaceDE w:val="0"/>
        <w:autoSpaceDN w:val="0"/>
        <w:adjustRightInd w:val="0"/>
        <w:spacing w:line="360" w:lineRule="auto"/>
        <w:ind w:firstLine="709"/>
        <w:jc w:val="both"/>
        <w:rPr>
          <w:sz w:val="30"/>
          <w:szCs w:val="30"/>
        </w:rPr>
      </w:pPr>
      <w:r>
        <w:rPr>
          <w:sz w:val="30"/>
          <w:szCs w:val="30"/>
        </w:rPr>
        <w:t>м)</w:t>
      </w:r>
      <w:r w:rsidR="00366A5E" w:rsidRPr="00366A5E">
        <w:rPr>
          <w:sz w:val="30"/>
          <w:szCs w:val="30"/>
          <w:lang w:val="en-US"/>
        </w:rPr>
        <w:t> </w:t>
      </w:r>
      <w:r>
        <w:rPr>
          <w:sz w:val="30"/>
          <w:szCs w:val="30"/>
        </w:rPr>
        <w:t>в</w:t>
      </w:r>
      <w:r w:rsidR="00366A5E" w:rsidRPr="00366A5E">
        <w:rPr>
          <w:sz w:val="30"/>
          <w:szCs w:val="30"/>
        </w:rPr>
        <w:t xml:space="preserve"> позиции с кодом </w:t>
      </w:r>
      <w:r w:rsidR="00366A5E" w:rsidRPr="00366A5E">
        <w:rPr>
          <w:sz w:val="30"/>
          <w:szCs w:val="30"/>
          <w:lang w:val="en-US"/>
        </w:rPr>
        <w:t>D</w:t>
      </w:r>
      <w:r w:rsidR="00366A5E" w:rsidRPr="00366A5E">
        <w:rPr>
          <w:sz w:val="30"/>
          <w:szCs w:val="30"/>
        </w:rPr>
        <w:t xml:space="preserve"> классификатора видов специальных упрощений (Приложение 16) слова «таможенным законодательством Таможенного союза» заменить словами «</w:t>
      </w:r>
      <w:r w:rsidR="00D540C8">
        <w:rPr>
          <w:sz w:val="30"/>
          <w:szCs w:val="30"/>
        </w:rPr>
        <w:t xml:space="preserve">регулирующими таможенные правоотношения международными договорами и актами, составляющими </w:t>
      </w:r>
      <w:r w:rsidR="00D540C8" w:rsidRPr="002D1570">
        <w:rPr>
          <w:sz w:val="30"/>
          <w:szCs w:val="30"/>
        </w:rPr>
        <w:t>право Евразийского экономического союза</w:t>
      </w:r>
      <w:r w:rsidR="00366A5E" w:rsidRPr="00366A5E">
        <w:rPr>
          <w:sz w:val="30"/>
          <w:szCs w:val="30"/>
        </w:rPr>
        <w:t>»</w:t>
      </w:r>
      <w:r w:rsidR="00F35C71" w:rsidRPr="00F35C71">
        <w:rPr>
          <w:sz w:val="30"/>
          <w:szCs w:val="30"/>
        </w:rPr>
        <w:t>;</w:t>
      </w:r>
    </w:p>
    <w:p w:rsidR="00366A5E" w:rsidRPr="00F35C71" w:rsidRDefault="0070653F" w:rsidP="00366A5E">
      <w:pPr>
        <w:autoSpaceDE w:val="0"/>
        <w:autoSpaceDN w:val="0"/>
        <w:adjustRightInd w:val="0"/>
        <w:spacing w:line="360" w:lineRule="auto"/>
        <w:ind w:firstLine="709"/>
        <w:jc w:val="both"/>
        <w:rPr>
          <w:sz w:val="30"/>
          <w:szCs w:val="30"/>
        </w:rPr>
      </w:pPr>
      <w:r>
        <w:rPr>
          <w:sz w:val="30"/>
          <w:szCs w:val="30"/>
        </w:rPr>
        <w:t>н)</w:t>
      </w:r>
      <w:r w:rsidR="00366A5E" w:rsidRPr="00366A5E">
        <w:rPr>
          <w:sz w:val="30"/>
          <w:szCs w:val="30"/>
        </w:rPr>
        <w:t> </w:t>
      </w:r>
      <w:r>
        <w:rPr>
          <w:sz w:val="30"/>
          <w:szCs w:val="30"/>
        </w:rPr>
        <w:t>в</w:t>
      </w:r>
      <w:r w:rsidR="00366A5E" w:rsidRPr="00366A5E">
        <w:rPr>
          <w:sz w:val="30"/>
          <w:szCs w:val="30"/>
        </w:rPr>
        <w:t xml:space="preserve"> классификатор</w:t>
      </w:r>
      <w:r w:rsidR="00DA0D32">
        <w:rPr>
          <w:sz w:val="30"/>
          <w:szCs w:val="30"/>
        </w:rPr>
        <w:t>е</w:t>
      </w:r>
      <w:r w:rsidR="00366A5E" w:rsidRPr="00366A5E">
        <w:rPr>
          <w:sz w:val="30"/>
          <w:szCs w:val="30"/>
        </w:rPr>
        <w:t xml:space="preserve"> мер обеспечения соблюдения таможенного транзита (Приложение 18) </w:t>
      </w:r>
      <w:r w:rsidR="00DA0D32">
        <w:rPr>
          <w:sz w:val="30"/>
          <w:szCs w:val="30"/>
        </w:rPr>
        <w:t xml:space="preserve">в </w:t>
      </w:r>
      <w:r w:rsidR="00DA0D32" w:rsidRPr="00366A5E">
        <w:rPr>
          <w:sz w:val="30"/>
          <w:szCs w:val="30"/>
        </w:rPr>
        <w:t xml:space="preserve">сноске </w:t>
      </w:r>
      <w:r w:rsidR="00366A5E" w:rsidRPr="00366A5E">
        <w:rPr>
          <w:sz w:val="30"/>
          <w:szCs w:val="30"/>
        </w:rPr>
        <w:t>слова «Таможенного союза» заменить словами «Евразийского экономического союза»</w:t>
      </w:r>
      <w:r w:rsidR="00F35C71" w:rsidRPr="00F35C71">
        <w:rPr>
          <w:sz w:val="30"/>
          <w:szCs w:val="30"/>
        </w:rPr>
        <w:t>;</w:t>
      </w:r>
    </w:p>
    <w:p w:rsidR="00366A5E" w:rsidRPr="00F35C71" w:rsidRDefault="0070653F" w:rsidP="00366A5E">
      <w:pPr>
        <w:autoSpaceDE w:val="0"/>
        <w:autoSpaceDN w:val="0"/>
        <w:adjustRightInd w:val="0"/>
        <w:spacing w:line="360" w:lineRule="auto"/>
        <w:ind w:firstLine="709"/>
        <w:jc w:val="both"/>
        <w:rPr>
          <w:sz w:val="30"/>
          <w:szCs w:val="30"/>
        </w:rPr>
      </w:pPr>
      <w:r>
        <w:rPr>
          <w:sz w:val="30"/>
          <w:szCs w:val="30"/>
        </w:rPr>
        <w:t>о) в</w:t>
      </w:r>
      <w:r w:rsidR="00366A5E" w:rsidRPr="00366A5E">
        <w:rPr>
          <w:sz w:val="30"/>
          <w:szCs w:val="30"/>
        </w:rPr>
        <w:t xml:space="preserve"> позиции с кодом 10 классификатора способов обеспечения уплаты таможенных пошлин, налогов (Приложение 19) слова «</w:t>
      </w:r>
      <w:r w:rsidR="00DA0D32">
        <w:rPr>
          <w:sz w:val="30"/>
          <w:szCs w:val="30"/>
        </w:rPr>
        <w:t>т</w:t>
      </w:r>
      <w:r w:rsidR="00366A5E" w:rsidRPr="00366A5E">
        <w:rPr>
          <w:sz w:val="30"/>
          <w:szCs w:val="30"/>
        </w:rPr>
        <w:t>аможенного союза» заменить словами «Евразийского экономического союза»</w:t>
      </w:r>
      <w:r w:rsidR="00F35C71" w:rsidRPr="00F35C71">
        <w:rPr>
          <w:sz w:val="30"/>
          <w:szCs w:val="30"/>
        </w:rPr>
        <w:t>;</w:t>
      </w:r>
    </w:p>
    <w:p w:rsidR="00366A5E" w:rsidRPr="00F35C71" w:rsidRDefault="0070653F" w:rsidP="00366A5E">
      <w:pPr>
        <w:autoSpaceDE w:val="0"/>
        <w:autoSpaceDN w:val="0"/>
        <w:adjustRightInd w:val="0"/>
        <w:spacing w:line="360" w:lineRule="auto"/>
        <w:ind w:firstLine="709"/>
        <w:jc w:val="both"/>
        <w:rPr>
          <w:sz w:val="30"/>
          <w:szCs w:val="30"/>
        </w:rPr>
      </w:pPr>
      <w:r>
        <w:rPr>
          <w:sz w:val="30"/>
          <w:szCs w:val="30"/>
        </w:rPr>
        <w:t>п)</w:t>
      </w:r>
      <w:r w:rsidR="00366A5E" w:rsidRPr="00366A5E">
        <w:rPr>
          <w:sz w:val="30"/>
          <w:szCs w:val="30"/>
        </w:rPr>
        <w:t> </w:t>
      </w:r>
      <w:r>
        <w:rPr>
          <w:sz w:val="30"/>
          <w:szCs w:val="30"/>
        </w:rPr>
        <w:t>в</w:t>
      </w:r>
      <w:r w:rsidR="00366A5E" w:rsidRPr="00366A5E">
        <w:rPr>
          <w:sz w:val="30"/>
          <w:szCs w:val="30"/>
        </w:rPr>
        <w:t xml:space="preserve"> позициях с кодами </w:t>
      </w:r>
      <w:proofErr w:type="gramStart"/>
      <w:r w:rsidR="00366A5E" w:rsidRPr="00366A5E">
        <w:rPr>
          <w:sz w:val="30"/>
          <w:szCs w:val="30"/>
        </w:rPr>
        <w:t>ЭК</w:t>
      </w:r>
      <w:proofErr w:type="gramEnd"/>
      <w:r w:rsidR="00366A5E" w:rsidRPr="00366A5E">
        <w:rPr>
          <w:sz w:val="30"/>
          <w:szCs w:val="30"/>
        </w:rPr>
        <w:t xml:space="preserve"> и ТС классификатора видов перемещения товаров в соответствии с таможенной процедурой таможенного транзита (Приложение 20) слова «Таможенного союза»</w:t>
      </w:r>
      <w:r w:rsidR="00DA0D32">
        <w:rPr>
          <w:sz w:val="30"/>
          <w:szCs w:val="30"/>
        </w:rPr>
        <w:t xml:space="preserve">, </w:t>
      </w:r>
      <w:r w:rsidR="00DA0D32" w:rsidRPr="00366A5E">
        <w:rPr>
          <w:sz w:val="30"/>
          <w:szCs w:val="30"/>
        </w:rPr>
        <w:t>«</w:t>
      </w:r>
      <w:r w:rsidR="00DA0D32">
        <w:rPr>
          <w:sz w:val="30"/>
          <w:szCs w:val="30"/>
        </w:rPr>
        <w:t>т</w:t>
      </w:r>
      <w:r w:rsidR="00DA0D32" w:rsidRPr="00366A5E">
        <w:rPr>
          <w:sz w:val="30"/>
          <w:szCs w:val="30"/>
        </w:rPr>
        <w:t>аможенного союза»</w:t>
      </w:r>
      <w:r w:rsidR="00366A5E" w:rsidRPr="00366A5E">
        <w:rPr>
          <w:sz w:val="30"/>
          <w:szCs w:val="30"/>
        </w:rPr>
        <w:t xml:space="preserve"> заменить словами «Евр</w:t>
      </w:r>
      <w:r w:rsidR="00F35C71">
        <w:rPr>
          <w:sz w:val="30"/>
          <w:szCs w:val="30"/>
        </w:rPr>
        <w:t>азийского экономического союза»</w:t>
      </w:r>
      <w:r w:rsidR="00F35C71" w:rsidRPr="00F35C71">
        <w:rPr>
          <w:sz w:val="30"/>
          <w:szCs w:val="30"/>
        </w:rPr>
        <w:t>;</w:t>
      </w:r>
    </w:p>
    <w:p w:rsidR="00303135" w:rsidRPr="00F35C71" w:rsidRDefault="0070653F" w:rsidP="00366A5E">
      <w:pPr>
        <w:autoSpaceDE w:val="0"/>
        <w:autoSpaceDN w:val="0"/>
        <w:adjustRightInd w:val="0"/>
        <w:spacing w:line="360" w:lineRule="auto"/>
        <w:ind w:firstLine="709"/>
        <w:jc w:val="both"/>
        <w:rPr>
          <w:sz w:val="30"/>
          <w:szCs w:val="30"/>
        </w:rPr>
      </w:pPr>
      <w:r>
        <w:rPr>
          <w:sz w:val="30"/>
          <w:szCs w:val="30"/>
        </w:rPr>
        <w:t>р) в</w:t>
      </w:r>
      <w:r w:rsidR="00366A5E" w:rsidRPr="00366A5E">
        <w:rPr>
          <w:sz w:val="30"/>
          <w:szCs w:val="30"/>
        </w:rPr>
        <w:t xml:space="preserve"> наименовании раздела 1 классификатора мест нахождения товаров (Приложение 24) слова «Таможенного союза» заменить словами «Евразийского экономического союза»</w:t>
      </w:r>
      <w:r w:rsidR="00F35C71" w:rsidRPr="00F35C71">
        <w:rPr>
          <w:sz w:val="30"/>
          <w:szCs w:val="30"/>
        </w:rPr>
        <w:t>;</w:t>
      </w:r>
    </w:p>
    <w:p w:rsidR="00B24C24" w:rsidRPr="008612EA" w:rsidRDefault="00B24C24" w:rsidP="00B24C24">
      <w:pPr>
        <w:autoSpaceDE w:val="0"/>
        <w:autoSpaceDN w:val="0"/>
        <w:adjustRightInd w:val="0"/>
        <w:spacing w:line="360" w:lineRule="auto"/>
        <w:ind w:firstLine="720"/>
        <w:jc w:val="both"/>
        <w:rPr>
          <w:sz w:val="30"/>
          <w:szCs w:val="30"/>
        </w:rPr>
      </w:pPr>
      <w:r>
        <w:rPr>
          <w:sz w:val="30"/>
          <w:szCs w:val="30"/>
        </w:rPr>
        <w:t>с)</w:t>
      </w:r>
      <w:r w:rsidRPr="008612EA">
        <w:rPr>
          <w:sz w:val="30"/>
          <w:szCs w:val="30"/>
        </w:rPr>
        <w:t> </w:t>
      </w:r>
      <w:r>
        <w:rPr>
          <w:sz w:val="30"/>
          <w:szCs w:val="30"/>
        </w:rPr>
        <w:t>д</w:t>
      </w:r>
      <w:r w:rsidR="00405B0A">
        <w:rPr>
          <w:sz w:val="30"/>
          <w:szCs w:val="30"/>
        </w:rPr>
        <w:t>ополнить п</w:t>
      </w:r>
      <w:r w:rsidRPr="008612EA">
        <w:rPr>
          <w:sz w:val="30"/>
          <w:szCs w:val="30"/>
        </w:rPr>
        <w:t>риложени</w:t>
      </w:r>
      <w:r>
        <w:rPr>
          <w:sz w:val="30"/>
          <w:szCs w:val="30"/>
        </w:rPr>
        <w:t>ями</w:t>
      </w:r>
      <w:r w:rsidRPr="008612EA">
        <w:rPr>
          <w:sz w:val="30"/>
          <w:szCs w:val="30"/>
        </w:rPr>
        <w:t xml:space="preserve"> </w:t>
      </w:r>
      <w:r w:rsidR="00405B0A">
        <w:rPr>
          <w:sz w:val="30"/>
          <w:szCs w:val="30"/>
        </w:rPr>
        <w:t xml:space="preserve">№ </w:t>
      </w:r>
      <w:r w:rsidRPr="008612EA">
        <w:rPr>
          <w:sz w:val="30"/>
          <w:szCs w:val="30"/>
        </w:rPr>
        <w:t xml:space="preserve">25 </w:t>
      </w:r>
      <w:r>
        <w:rPr>
          <w:sz w:val="30"/>
          <w:szCs w:val="30"/>
        </w:rPr>
        <w:t xml:space="preserve">и 26 </w:t>
      </w:r>
      <w:r w:rsidRPr="008612EA">
        <w:rPr>
          <w:sz w:val="30"/>
          <w:szCs w:val="30"/>
        </w:rPr>
        <w:t>следующего содержания:</w:t>
      </w:r>
    </w:p>
    <w:p w:rsidR="00807DA2" w:rsidRDefault="00807DA2" w:rsidP="00405B0A">
      <w:pPr>
        <w:spacing w:line="360" w:lineRule="auto"/>
        <w:ind w:left="3828" w:right="-3"/>
        <w:jc w:val="center"/>
        <w:rPr>
          <w:rFonts w:eastAsiaTheme="minorHAnsi"/>
          <w:sz w:val="30"/>
          <w:szCs w:val="30"/>
          <w:lang w:eastAsia="en-US"/>
        </w:rPr>
      </w:pPr>
    </w:p>
    <w:p w:rsidR="00807DA2" w:rsidRDefault="00807DA2" w:rsidP="00405B0A">
      <w:pPr>
        <w:spacing w:line="360" w:lineRule="auto"/>
        <w:ind w:left="3828" w:right="-3"/>
        <w:jc w:val="center"/>
        <w:rPr>
          <w:rFonts w:eastAsiaTheme="minorHAnsi"/>
          <w:sz w:val="30"/>
          <w:szCs w:val="30"/>
          <w:lang w:eastAsia="en-US"/>
        </w:rPr>
      </w:pPr>
    </w:p>
    <w:p w:rsidR="00807DA2" w:rsidRDefault="00807DA2" w:rsidP="00405B0A">
      <w:pPr>
        <w:spacing w:line="360" w:lineRule="auto"/>
        <w:ind w:left="3828" w:right="-3"/>
        <w:jc w:val="center"/>
        <w:rPr>
          <w:rFonts w:eastAsiaTheme="minorHAnsi"/>
          <w:sz w:val="30"/>
          <w:szCs w:val="30"/>
          <w:lang w:eastAsia="en-US"/>
        </w:rPr>
      </w:pPr>
    </w:p>
    <w:p w:rsidR="00807DA2" w:rsidRDefault="00807DA2" w:rsidP="00405B0A">
      <w:pPr>
        <w:spacing w:line="360" w:lineRule="auto"/>
        <w:ind w:left="3828" w:right="-3"/>
        <w:jc w:val="center"/>
        <w:rPr>
          <w:rFonts w:eastAsiaTheme="minorHAnsi"/>
          <w:sz w:val="30"/>
          <w:szCs w:val="30"/>
          <w:lang w:eastAsia="en-US"/>
        </w:rPr>
      </w:pPr>
    </w:p>
    <w:p w:rsidR="00807DA2" w:rsidRDefault="00807DA2" w:rsidP="00405B0A">
      <w:pPr>
        <w:spacing w:line="360" w:lineRule="auto"/>
        <w:ind w:left="3828" w:right="-3"/>
        <w:jc w:val="center"/>
        <w:rPr>
          <w:rFonts w:eastAsiaTheme="minorHAnsi"/>
          <w:sz w:val="30"/>
          <w:szCs w:val="30"/>
          <w:lang w:eastAsia="en-US"/>
        </w:rPr>
      </w:pPr>
    </w:p>
    <w:p w:rsidR="00807DA2" w:rsidRDefault="00807DA2" w:rsidP="00405B0A">
      <w:pPr>
        <w:spacing w:line="360" w:lineRule="auto"/>
        <w:ind w:left="3828" w:right="-3"/>
        <w:jc w:val="center"/>
        <w:rPr>
          <w:rFonts w:eastAsiaTheme="minorHAnsi"/>
          <w:sz w:val="30"/>
          <w:szCs w:val="30"/>
          <w:lang w:eastAsia="en-US"/>
        </w:rPr>
      </w:pPr>
    </w:p>
    <w:p w:rsidR="00807DA2" w:rsidRDefault="00807DA2" w:rsidP="00405B0A">
      <w:pPr>
        <w:spacing w:line="360" w:lineRule="auto"/>
        <w:ind w:left="3828" w:right="-3"/>
        <w:jc w:val="center"/>
        <w:rPr>
          <w:rFonts w:eastAsiaTheme="minorHAnsi"/>
          <w:sz w:val="30"/>
          <w:szCs w:val="30"/>
          <w:lang w:eastAsia="en-US"/>
        </w:rPr>
      </w:pPr>
    </w:p>
    <w:p w:rsidR="00B24C24" w:rsidRPr="008612EA" w:rsidRDefault="00B24C24" w:rsidP="00405B0A">
      <w:pPr>
        <w:spacing w:line="360" w:lineRule="auto"/>
        <w:ind w:left="3828" w:right="-3"/>
        <w:jc w:val="center"/>
        <w:rPr>
          <w:rFonts w:eastAsiaTheme="minorHAnsi"/>
          <w:sz w:val="30"/>
          <w:szCs w:val="30"/>
          <w:lang w:eastAsia="en-US"/>
        </w:rPr>
      </w:pPr>
      <w:r w:rsidRPr="008612EA">
        <w:rPr>
          <w:rFonts w:eastAsiaTheme="minorHAnsi"/>
          <w:sz w:val="30"/>
          <w:szCs w:val="30"/>
          <w:lang w:eastAsia="en-US"/>
        </w:rPr>
        <w:t>«</w:t>
      </w:r>
      <w:r w:rsidRPr="008612EA">
        <w:rPr>
          <w:sz w:val="30"/>
          <w:szCs w:val="30"/>
        </w:rPr>
        <w:t>ПРИЛОЖЕНИЕ №</w:t>
      </w:r>
      <w:r w:rsidRPr="008612EA">
        <w:rPr>
          <w:rFonts w:eastAsiaTheme="minorHAnsi"/>
          <w:sz w:val="30"/>
          <w:szCs w:val="30"/>
          <w:lang w:eastAsia="en-US"/>
        </w:rPr>
        <w:t xml:space="preserve"> 25</w:t>
      </w:r>
    </w:p>
    <w:p w:rsidR="00B24C24" w:rsidRPr="008612EA" w:rsidRDefault="00B24C24" w:rsidP="00405B0A">
      <w:pPr>
        <w:autoSpaceDE w:val="0"/>
        <w:autoSpaceDN w:val="0"/>
        <w:adjustRightInd w:val="0"/>
        <w:ind w:left="3828" w:right="-3"/>
        <w:jc w:val="center"/>
        <w:rPr>
          <w:rFonts w:eastAsiaTheme="minorHAnsi"/>
          <w:sz w:val="30"/>
          <w:szCs w:val="30"/>
          <w:lang w:eastAsia="en-US"/>
        </w:rPr>
      </w:pPr>
      <w:r w:rsidRPr="008612EA">
        <w:rPr>
          <w:rFonts w:eastAsiaTheme="minorHAnsi"/>
          <w:sz w:val="30"/>
          <w:szCs w:val="30"/>
          <w:lang w:eastAsia="en-US"/>
        </w:rPr>
        <w:t>к Решению Комиссии</w:t>
      </w:r>
      <w:r w:rsidR="00405B0A">
        <w:rPr>
          <w:rFonts w:eastAsiaTheme="minorHAnsi"/>
          <w:sz w:val="30"/>
          <w:szCs w:val="30"/>
          <w:lang w:eastAsia="en-US"/>
        </w:rPr>
        <w:t xml:space="preserve"> </w:t>
      </w:r>
      <w:r w:rsidRPr="008612EA">
        <w:rPr>
          <w:rFonts w:eastAsiaTheme="minorHAnsi"/>
          <w:sz w:val="30"/>
          <w:szCs w:val="30"/>
          <w:lang w:eastAsia="en-US"/>
        </w:rPr>
        <w:t>Таможенного союза</w:t>
      </w:r>
    </w:p>
    <w:p w:rsidR="00B24C24" w:rsidRPr="008612EA" w:rsidRDefault="00B24C24" w:rsidP="00405B0A">
      <w:pPr>
        <w:autoSpaceDE w:val="0"/>
        <w:autoSpaceDN w:val="0"/>
        <w:adjustRightInd w:val="0"/>
        <w:ind w:left="3828" w:right="-3"/>
        <w:jc w:val="center"/>
        <w:rPr>
          <w:rFonts w:eastAsiaTheme="minorHAnsi"/>
          <w:sz w:val="30"/>
          <w:szCs w:val="30"/>
          <w:lang w:eastAsia="en-US"/>
        </w:rPr>
      </w:pPr>
      <w:r w:rsidRPr="008612EA">
        <w:rPr>
          <w:rFonts w:eastAsiaTheme="minorHAnsi"/>
          <w:sz w:val="30"/>
          <w:szCs w:val="30"/>
          <w:lang w:eastAsia="en-US"/>
        </w:rPr>
        <w:t>от 20 сентября 2010 г. № 378</w:t>
      </w:r>
    </w:p>
    <w:p w:rsidR="00BB1FC7" w:rsidRPr="00EA32CB" w:rsidRDefault="00BB1FC7" w:rsidP="00B24C24">
      <w:pPr>
        <w:autoSpaceDE w:val="0"/>
        <w:autoSpaceDN w:val="0"/>
        <w:adjustRightInd w:val="0"/>
        <w:jc w:val="right"/>
        <w:rPr>
          <w:rFonts w:eastAsiaTheme="minorHAnsi"/>
          <w:sz w:val="30"/>
          <w:szCs w:val="30"/>
          <w:lang w:eastAsia="en-US"/>
        </w:rPr>
      </w:pPr>
    </w:p>
    <w:p w:rsidR="00BB1FC7" w:rsidRPr="00EA32CB" w:rsidRDefault="00BB1FC7" w:rsidP="00B24C24">
      <w:pPr>
        <w:autoSpaceDE w:val="0"/>
        <w:autoSpaceDN w:val="0"/>
        <w:adjustRightInd w:val="0"/>
        <w:jc w:val="right"/>
        <w:rPr>
          <w:rFonts w:eastAsiaTheme="minorHAnsi"/>
          <w:sz w:val="30"/>
          <w:szCs w:val="30"/>
          <w:lang w:eastAsia="en-US"/>
        </w:rPr>
      </w:pPr>
    </w:p>
    <w:p w:rsidR="00BB1FC7" w:rsidRPr="00EA32CB" w:rsidRDefault="00BB1FC7" w:rsidP="00B24C24">
      <w:pPr>
        <w:autoSpaceDE w:val="0"/>
        <w:autoSpaceDN w:val="0"/>
        <w:adjustRightInd w:val="0"/>
        <w:jc w:val="right"/>
        <w:rPr>
          <w:rFonts w:eastAsiaTheme="minorHAnsi"/>
          <w:sz w:val="30"/>
          <w:szCs w:val="30"/>
          <w:lang w:eastAsia="en-US"/>
        </w:rPr>
      </w:pPr>
    </w:p>
    <w:p w:rsidR="00B24C24" w:rsidRPr="008612EA" w:rsidRDefault="00B24C24" w:rsidP="00B24C24">
      <w:pPr>
        <w:autoSpaceDE w:val="0"/>
        <w:autoSpaceDN w:val="0"/>
        <w:adjustRightInd w:val="0"/>
        <w:jc w:val="center"/>
        <w:rPr>
          <w:sz w:val="30"/>
          <w:szCs w:val="30"/>
        </w:rPr>
      </w:pPr>
      <w:r w:rsidRPr="008612EA">
        <w:rPr>
          <w:rFonts w:eastAsiaTheme="minorHAnsi"/>
          <w:b/>
          <w:spacing w:val="40"/>
          <w:sz w:val="30"/>
          <w:szCs w:val="30"/>
          <w:lang w:eastAsia="en-US"/>
        </w:rPr>
        <w:t>КЛАССИФИКАТОР</w:t>
      </w:r>
    </w:p>
    <w:p w:rsidR="00B24C24" w:rsidRPr="008612EA" w:rsidRDefault="00B24C24" w:rsidP="00B24C24">
      <w:pPr>
        <w:autoSpaceDE w:val="0"/>
        <w:autoSpaceDN w:val="0"/>
        <w:adjustRightInd w:val="0"/>
        <w:jc w:val="center"/>
        <w:rPr>
          <w:b/>
          <w:sz w:val="30"/>
          <w:szCs w:val="30"/>
        </w:rPr>
      </w:pPr>
      <w:r w:rsidRPr="008612EA">
        <w:rPr>
          <w:b/>
          <w:sz w:val="30"/>
          <w:szCs w:val="30"/>
        </w:rPr>
        <w:t>типов транспортных средств международной перевозки</w:t>
      </w:r>
    </w:p>
    <w:p w:rsidR="00B24C24" w:rsidRPr="008612EA" w:rsidRDefault="00B24C24" w:rsidP="00B24C24">
      <w:pPr>
        <w:autoSpaceDE w:val="0"/>
        <w:autoSpaceDN w:val="0"/>
        <w:adjustRightInd w:val="0"/>
        <w:ind w:firstLine="720"/>
        <w:jc w:val="both"/>
        <w:rPr>
          <w:sz w:val="30"/>
          <w:szCs w:val="30"/>
        </w:rPr>
      </w:pPr>
    </w:p>
    <w:tbl>
      <w:tblPr>
        <w:tblStyle w:val="a5"/>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505"/>
      </w:tblGrid>
      <w:tr w:rsidR="00B24C24" w:rsidRPr="008612EA" w:rsidTr="003472D6">
        <w:trPr>
          <w:trHeight w:val="563"/>
          <w:tblHeader/>
        </w:trPr>
        <w:tc>
          <w:tcPr>
            <w:tcW w:w="851" w:type="dxa"/>
            <w:tcBorders>
              <w:top w:val="single" w:sz="4" w:space="0" w:color="auto"/>
              <w:left w:val="single" w:sz="4" w:space="0" w:color="auto"/>
              <w:bottom w:val="single" w:sz="4" w:space="0" w:color="auto"/>
              <w:right w:val="single" w:sz="4" w:space="0" w:color="auto"/>
            </w:tcBorders>
            <w:vAlign w:val="center"/>
          </w:tcPr>
          <w:p w:rsidR="00B24C24" w:rsidRPr="00AC0957" w:rsidRDefault="00B24C24" w:rsidP="00C72071">
            <w:pPr>
              <w:jc w:val="center"/>
              <w:rPr>
                <w:sz w:val="30"/>
                <w:szCs w:val="30"/>
                <w:lang w:val="en-US"/>
              </w:rPr>
            </w:pPr>
            <w:r w:rsidRPr="00AC0957">
              <w:rPr>
                <w:sz w:val="30"/>
                <w:szCs w:val="30"/>
              </w:rPr>
              <w:t>Код</w:t>
            </w:r>
          </w:p>
        </w:tc>
        <w:tc>
          <w:tcPr>
            <w:tcW w:w="8505" w:type="dxa"/>
            <w:tcBorders>
              <w:top w:val="single" w:sz="4" w:space="0" w:color="auto"/>
              <w:left w:val="single" w:sz="4" w:space="0" w:color="auto"/>
              <w:bottom w:val="single" w:sz="4" w:space="0" w:color="auto"/>
              <w:right w:val="single" w:sz="4" w:space="0" w:color="auto"/>
            </w:tcBorders>
            <w:vAlign w:val="center"/>
          </w:tcPr>
          <w:p w:rsidR="00B24C24" w:rsidRPr="008612EA" w:rsidRDefault="00B24C24" w:rsidP="00C72071">
            <w:pPr>
              <w:jc w:val="center"/>
              <w:rPr>
                <w:sz w:val="30"/>
                <w:szCs w:val="30"/>
              </w:rPr>
            </w:pPr>
            <w:r w:rsidRPr="008612EA">
              <w:rPr>
                <w:sz w:val="30"/>
                <w:szCs w:val="30"/>
              </w:rPr>
              <w:t>Наименование</w:t>
            </w:r>
          </w:p>
        </w:tc>
      </w:tr>
      <w:tr w:rsidR="00B24C24" w:rsidRPr="008612EA" w:rsidTr="003472D6">
        <w:trPr>
          <w:trHeight w:val="471"/>
        </w:trPr>
        <w:tc>
          <w:tcPr>
            <w:tcW w:w="851" w:type="dxa"/>
            <w:tcBorders>
              <w:top w:val="single" w:sz="4" w:space="0" w:color="auto"/>
            </w:tcBorders>
            <w:vAlign w:val="center"/>
          </w:tcPr>
          <w:p w:rsidR="00B24C24" w:rsidRPr="00AC0957" w:rsidRDefault="00B24C24" w:rsidP="00C72071">
            <w:pPr>
              <w:ind w:left="-113"/>
              <w:rPr>
                <w:sz w:val="30"/>
                <w:szCs w:val="30"/>
              </w:rPr>
            </w:pPr>
            <w:r w:rsidRPr="00AC0957">
              <w:rPr>
                <w:sz w:val="30"/>
                <w:szCs w:val="30"/>
              </w:rPr>
              <w:t>1</w:t>
            </w:r>
            <w:r w:rsidRPr="00AC0957">
              <w:rPr>
                <w:sz w:val="30"/>
                <w:szCs w:val="30"/>
                <w:lang w:val="en-US"/>
              </w:rPr>
              <w:t>0</w:t>
            </w:r>
            <w:r w:rsidRPr="00AC0957">
              <w:rPr>
                <w:sz w:val="30"/>
                <w:szCs w:val="30"/>
              </w:rPr>
              <w:t>0</w:t>
            </w:r>
          </w:p>
        </w:tc>
        <w:tc>
          <w:tcPr>
            <w:tcW w:w="8505" w:type="dxa"/>
            <w:tcBorders>
              <w:top w:val="single" w:sz="4" w:space="0" w:color="auto"/>
            </w:tcBorders>
            <w:vAlign w:val="center"/>
          </w:tcPr>
          <w:p w:rsidR="00B24C24" w:rsidRPr="008612EA" w:rsidRDefault="00B24C24" w:rsidP="00C72071">
            <w:pPr>
              <w:rPr>
                <w:color w:val="000000"/>
                <w:sz w:val="30"/>
                <w:szCs w:val="30"/>
              </w:rPr>
            </w:pPr>
            <w:r w:rsidRPr="008612EA">
              <w:rPr>
                <w:color w:val="000000"/>
                <w:sz w:val="30"/>
                <w:szCs w:val="30"/>
              </w:rPr>
              <w:t>Водное судно</w:t>
            </w:r>
          </w:p>
        </w:tc>
      </w:tr>
      <w:tr w:rsidR="00B24C24" w:rsidRPr="008612EA" w:rsidTr="003472D6">
        <w:trPr>
          <w:trHeight w:val="471"/>
        </w:trPr>
        <w:tc>
          <w:tcPr>
            <w:tcW w:w="851" w:type="dxa"/>
            <w:vAlign w:val="center"/>
          </w:tcPr>
          <w:p w:rsidR="00B24C24" w:rsidRPr="00AC0957" w:rsidRDefault="00B24C24" w:rsidP="00C72071">
            <w:pPr>
              <w:ind w:left="-113"/>
              <w:rPr>
                <w:sz w:val="30"/>
                <w:szCs w:val="30"/>
              </w:rPr>
            </w:pPr>
            <w:r w:rsidRPr="00AC0957">
              <w:rPr>
                <w:sz w:val="30"/>
                <w:szCs w:val="30"/>
              </w:rPr>
              <w:t>2</w:t>
            </w:r>
            <w:r w:rsidRPr="00AC0957">
              <w:rPr>
                <w:sz w:val="30"/>
                <w:szCs w:val="30"/>
                <w:lang w:val="en-US"/>
              </w:rPr>
              <w:t>0</w:t>
            </w:r>
            <w:r w:rsidRPr="00AC0957">
              <w:rPr>
                <w:sz w:val="30"/>
                <w:szCs w:val="30"/>
              </w:rPr>
              <w:t>1</w:t>
            </w:r>
          </w:p>
        </w:tc>
        <w:tc>
          <w:tcPr>
            <w:tcW w:w="8505" w:type="dxa"/>
            <w:vAlign w:val="center"/>
          </w:tcPr>
          <w:p w:rsidR="00B24C24" w:rsidRPr="008612EA" w:rsidRDefault="00B24C24" w:rsidP="00C72071">
            <w:pPr>
              <w:rPr>
                <w:color w:val="000000"/>
                <w:sz w:val="30"/>
                <w:szCs w:val="30"/>
              </w:rPr>
            </w:pPr>
            <w:r w:rsidRPr="008612EA">
              <w:rPr>
                <w:color w:val="000000"/>
                <w:sz w:val="30"/>
                <w:szCs w:val="30"/>
              </w:rPr>
              <w:t>Паровоз</w:t>
            </w:r>
          </w:p>
        </w:tc>
      </w:tr>
      <w:tr w:rsidR="00B24C24" w:rsidRPr="008612EA" w:rsidTr="003472D6">
        <w:trPr>
          <w:trHeight w:val="471"/>
        </w:trPr>
        <w:tc>
          <w:tcPr>
            <w:tcW w:w="851" w:type="dxa"/>
            <w:vAlign w:val="center"/>
          </w:tcPr>
          <w:p w:rsidR="00B24C24" w:rsidRPr="00AC0957" w:rsidRDefault="00B24C24" w:rsidP="00C72071">
            <w:pPr>
              <w:ind w:left="-113"/>
              <w:rPr>
                <w:sz w:val="30"/>
                <w:szCs w:val="30"/>
              </w:rPr>
            </w:pPr>
            <w:r w:rsidRPr="00AC0957">
              <w:rPr>
                <w:sz w:val="30"/>
                <w:szCs w:val="30"/>
              </w:rPr>
              <w:t>2</w:t>
            </w:r>
            <w:r w:rsidRPr="00AC0957">
              <w:rPr>
                <w:sz w:val="30"/>
                <w:szCs w:val="30"/>
                <w:lang w:val="en-US"/>
              </w:rPr>
              <w:t>0</w:t>
            </w:r>
            <w:r w:rsidRPr="00AC0957">
              <w:rPr>
                <w:sz w:val="30"/>
                <w:szCs w:val="30"/>
              </w:rPr>
              <w:t>2</w:t>
            </w:r>
          </w:p>
        </w:tc>
        <w:tc>
          <w:tcPr>
            <w:tcW w:w="8505" w:type="dxa"/>
            <w:vAlign w:val="center"/>
          </w:tcPr>
          <w:p w:rsidR="00B24C24" w:rsidRPr="008612EA" w:rsidRDefault="00B24C24" w:rsidP="00C72071">
            <w:pPr>
              <w:rPr>
                <w:color w:val="000000"/>
                <w:sz w:val="30"/>
                <w:szCs w:val="30"/>
              </w:rPr>
            </w:pPr>
            <w:r w:rsidRPr="008612EA">
              <w:rPr>
                <w:color w:val="000000"/>
                <w:sz w:val="30"/>
                <w:szCs w:val="30"/>
              </w:rPr>
              <w:t>Электровоз</w:t>
            </w:r>
          </w:p>
        </w:tc>
      </w:tr>
      <w:tr w:rsidR="00B24C24" w:rsidRPr="008612EA" w:rsidTr="003472D6">
        <w:trPr>
          <w:trHeight w:val="471"/>
        </w:trPr>
        <w:tc>
          <w:tcPr>
            <w:tcW w:w="851" w:type="dxa"/>
            <w:vAlign w:val="center"/>
          </w:tcPr>
          <w:p w:rsidR="00B24C24" w:rsidRPr="00AC0957" w:rsidRDefault="00B24C24" w:rsidP="00C72071">
            <w:pPr>
              <w:ind w:left="-113"/>
              <w:rPr>
                <w:sz w:val="30"/>
                <w:szCs w:val="30"/>
              </w:rPr>
            </w:pPr>
            <w:r w:rsidRPr="00AC0957">
              <w:rPr>
                <w:sz w:val="30"/>
                <w:szCs w:val="30"/>
              </w:rPr>
              <w:t>2</w:t>
            </w:r>
            <w:r w:rsidRPr="00AC0957">
              <w:rPr>
                <w:sz w:val="30"/>
                <w:szCs w:val="30"/>
                <w:lang w:val="en-US"/>
              </w:rPr>
              <w:t>0</w:t>
            </w:r>
            <w:r w:rsidRPr="00AC0957">
              <w:rPr>
                <w:sz w:val="30"/>
                <w:szCs w:val="30"/>
              </w:rPr>
              <w:t>3</w:t>
            </w:r>
          </w:p>
        </w:tc>
        <w:tc>
          <w:tcPr>
            <w:tcW w:w="8505" w:type="dxa"/>
            <w:vAlign w:val="center"/>
          </w:tcPr>
          <w:p w:rsidR="00B24C24" w:rsidRPr="008612EA" w:rsidRDefault="00B24C24" w:rsidP="00C72071">
            <w:pPr>
              <w:rPr>
                <w:color w:val="000000"/>
                <w:sz w:val="30"/>
                <w:szCs w:val="30"/>
              </w:rPr>
            </w:pPr>
            <w:r w:rsidRPr="008612EA">
              <w:rPr>
                <w:color w:val="000000"/>
                <w:sz w:val="30"/>
                <w:szCs w:val="30"/>
              </w:rPr>
              <w:t>Электропоезд</w:t>
            </w:r>
          </w:p>
        </w:tc>
      </w:tr>
      <w:tr w:rsidR="00B24C24" w:rsidRPr="008612EA" w:rsidTr="003472D6">
        <w:trPr>
          <w:trHeight w:val="471"/>
        </w:trPr>
        <w:tc>
          <w:tcPr>
            <w:tcW w:w="851" w:type="dxa"/>
            <w:vAlign w:val="center"/>
          </w:tcPr>
          <w:p w:rsidR="00B24C24" w:rsidRPr="00AC0957" w:rsidRDefault="00B24C24" w:rsidP="00C72071">
            <w:pPr>
              <w:ind w:left="-113"/>
              <w:rPr>
                <w:sz w:val="30"/>
                <w:szCs w:val="30"/>
              </w:rPr>
            </w:pPr>
            <w:r w:rsidRPr="00AC0957">
              <w:rPr>
                <w:sz w:val="30"/>
                <w:szCs w:val="30"/>
              </w:rPr>
              <w:t>2</w:t>
            </w:r>
            <w:r w:rsidRPr="00AC0957">
              <w:rPr>
                <w:sz w:val="30"/>
                <w:szCs w:val="30"/>
                <w:lang w:val="en-US"/>
              </w:rPr>
              <w:t>0</w:t>
            </w:r>
            <w:r w:rsidRPr="00AC0957">
              <w:rPr>
                <w:sz w:val="30"/>
                <w:szCs w:val="30"/>
              </w:rPr>
              <w:t>4</w:t>
            </w:r>
          </w:p>
        </w:tc>
        <w:tc>
          <w:tcPr>
            <w:tcW w:w="8505" w:type="dxa"/>
            <w:vAlign w:val="center"/>
          </w:tcPr>
          <w:p w:rsidR="00B24C24" w:rsidRPr="008612EA" w:rsidRDefault="00B24C24" w:rsidP="00C72071">
            <w:pPr>
              <w:rPr>
                <w:color w:val="000000"/>
                <w:sz w:val="30"/>
                <w:szCs w:val="30"/>
              </w:rPr>
            </w:pPr>
            <w:r w:rsidRPr="008612EA">
              <w:rPr>
                <w:color w:val="000000"/>
                <w:sz w:val="30"/>
                <w:szCs w:val="30"/>
              </w:rPr>
              <w:t>Тепловоз</w:t>
            </w:r>
          </w:p>
        </w:tc>
      </w:tr>
      <w:tr w:rsidR="00B24C24" w:rsidRPr="008612EA" w:rsidTr="003472D6">
        <w:trPr>
          <w:trHeight w:val="471"/>
        </w:trPr>
        <w:tc>
          <w:tcPr>
            <w:tcW w:w="851" w:type="dxa"/>
            <w:vAlign w:val="center"/>
          </w:tcPr>
          <w:p w:rsidR="00B24C24" w:rsidRPr="00AC0957" w:rsidRDefault="00B24C24" w:rsidP="00C72071">
            <w:pPr>
              <w:ind w:left="-113"/>
              <w:rPr>
                <w:sz w:val="30"/>
                <w:szCs w:val="30"/>
              </w:rPr>
            </w:pPr>
            <w:r w:rsidRPr="00AC0957">
              <w:rPr>
                <w:sz w:val="30"/>
                <w:szCs w:val="30"/>
              </w:rPr>
              <w:t>2</w:t>
            </w:r>
            <w:r w:rsidRPr="00AC0957">
              <w:rPr>
                <w:sz w:val="30"/>
                <w:szCs w:val="30"/>
                <w:lang w:val="en-US"/>
              </w:rPr>
              <w:t>0</w:t>
            </w:r>
            <w:r w:rsidRPr="00AC0957">
              <w:rPr>
                <w:sz w:val="30"/>
                <w:szCs w:val="30"/>
              </w:rPr>
              <w:t>5</w:t>
            </w:r>
          </w:p>
        </w:tc>
        <w:tc>
          <w:tcPr>
            <w:tcW w:w="8505" w:type="dxa"/>
            <w:vAlign w:val="center"/>
          </w:tcPr>
          <w:p w:rsidR="00B24C24" w:rsidRPr="008612EA" w:rsidRDefault="00B24C24" w:rsidP="00C72071">
            <w:pPr>
              <w:rPr>
                <w:color w:val="000000"/>
                <w:sz w:val="30"/>
                <w:szCs w:val="30"/>
              </w:rPr>
            </w:pPr>
            <w:r w:rsidRPr="008612EA">
              <w:rPr>
                <w:color w:val="000000"/>
                <w:sz w:val="30"/>
                <w:szCs w:val="30"/>
              </w:rPr>
              <w:t>Дизель-поезд</w:t>
            </w:r>
          </w:p>
        </w:tc>
      </w:tr>
      <w:tr w:rsidR="00B24C24" w:rsidRPr="008612EA" w:rsidTr="003472D6">
        <w:trPr>
          <w:trHeight w:val="471"/>
        </w:trPr>
        <w:tc>
          <w:tcPr>
            <w:tcW w:w="851" w:type="dxa"/>
            <w:vAlign w:val="center"/>
          </w:tcPr>
          <w:p w:rsidR="00B24C24" w:rsidRPr="00AC0957" w:rsidRDefault="00B24C24" w:rsidP="00C72071">
            <w:pPr>
              <w:ind w:left="-113"/>
              <w:rPr>
                <w:sz w:val="30"/>
                <w:szCs w:val="30"/>
              </w:rPr>
            </w:pPr>
            <w:r w:rsidRPr="00AC0957">
              <w:rPr>
                <w:sz w:val="30"/>
                <w:szCs w:val="30"/>
              </w:rPr>
              <w:t>2</w:t>
            </w:r>
            <w:r w:rsidRPr="00AC0957">
              <w:rPr>
                <w:sz w:val="30"/>
                <w:szCs w:val="30"/>
                <w:lang w:val="en-US"/>
              </w:rPr>
              <w:t>0</w:t>
            </w:r>
            <w:r w:rsidRPr="00AC0957">
              <w:rPr>
                <w:sz w:val="30"/>
                <w:szCs w:val="30"/>
              </w:rPr>
              <w:t>6</w:t>
            </w:r>
          </w:p>
        </w:tc>
        <w:tc>
          <w:tcPr>
            <w:tcW w:w="8505" w:type="dxa"/>
            <w:vAlign w:val="center"/>
          </w:tcPr>
          <w:p w:rsidR="00B24C24" w:rsidRPr="008612EA" w:rsidRDefault="00B24C24" w:rsidP="00C72071">
            <w:pPr>
              <w:rPr>
                <w:color w:val="000000"/>
                <w:sz w:val="30"/>
                <w:szCs w:val="30"/>
              </w:rPr>
            </w:pPr>
            <w:r w:rsidRPr="008612EA">
              <w:rPr>
                <w:color w:val="000000"/>
                <w:sz w:val="30"/>
                <w:szCs w:val="30"/>
              </w:rPr>
              <w:t>Путевая машина</w:t>
            </w:r>
          </w:p>
        </w:tc>
      </w:tr>
      <w:tr w:rsidR="00B24C24" w:rsidRPr="008612EA" w:rsidTr="003472D6">
        <w:trPr>
          <w:trHeight w:val="471"/>
        </w:trPr>
        <w:tc>
          <w:tcPr>
            <w:tcW w:w="851" w:type="dxa"/>
            <w:vAlign w:val="center"/>
          </w:tcPr>
          <w:p w:rsidR="00B24C24" w:rsidRPr="00AC0957" w:rsidRDefault="00B24C24" w:rsidP="00C72071">
            <w:pPr>
              <w:ind w:left="-113"/>
              <w:rPr>
                <w:sz w:val="30"/>
                <w:szCs w:val="30"/>
              </w:rPr>
            </w:pPr>
            <w:r w:rsidRPr="00AC0957">
              <w:rPr>
                <w:sz w:val="30"/>
                <w:szCs w:val="30"/>
              </w:rPr>
              <w:t>2</w:t>
            </w:r>
            <w:r w:rsidRPr="00AC0957">
              <w:rPr>
                <w:sz w:val="30"/>
                <w:szCs w:val="30"/>
                <w:lang w:val="en-US"/>
              </w:rPr>
              <w:t>0</w:t>
            </w:r>
            <w:r w:rsidRPr="00AC0957">
              <w:rPr>
                <w:sz w:val="30"/>
                <w:szCs w:val="30"/>
              </w:rPr>
              <w:t>7</w:t>
            </w:r>
          </w:p>
        </w:tc>
        <w:tc>
          <w:tcPr>
            <w:tcW w:w="8505" w:type="dxa"/>
            <w:vAlign w:val="center"/>
          </w:tcPr>
          <w:p w:rsidR="00B24C24" w:rsidRPr="008612EA" w:rsidRDefault="00B24C24" w:rsidP="00C72071">
            <w:pPr>
              <w:rPr>
                <w:color w:val="000000"/>
                <w:sz w:val="30"/>
                <w:szCs w:val="30"/>
              </w:rPr>
            </w:pPr>
            <w:r w:rsidRPr="008612EA">
              <w:rPr>
                <w:color w:val="000000"/>
                <w:sz w:val="30"/>
                <w:szCs w:val="30"/>
              </w:rPr>
              <w:t>Вагон пассажирский</w:t>
            </w:r>
          </w:p>
        </w:tc>
      </w:tr>
      <w:tr w:rsidR="00B24C24" w:rsidRPr="008612EA" w:rsidTr="003472D6">
        <w:trPr>
          <w:trHeight w:val="471"/>
        </w:trPr>
        <w:tc>
          <w:tcPr>
            <w:tcW w:w="851" w:type="dxa"/>
            <w:vAlign w:val="center"/>
          </w:tcPr>
          <w:p w:rsidR="00B24C24" w:rsidRPr="00AC0957" w:rsidRDefault="00B24C24" w:rsidP="00C72071">
            <w:pPr>
              <w:ind w:left="-113"/>
              <w:rPr>
                <w:sz w:val="30"/>
                <w:szCs w:val="30"/>
              </w:rPr>
            </w:pPr>
            <w:r w:rsidRPr="00AC0957">
              <w:rPr>
                <w:sz w:val="30"/>
                <w:szCs w:val="30"/>
              </w:rPr>
              <w:t>2</w:t>
            </w:r>
            <w:r w:rsidRPr="00AC0957">
              <w:rPr>
                <w:sz w:val="30"/>
                <w:szCs w:val="30"/>
                <w:lang w:val="en-US"/>
              </w:rPr>
              <w:t>0</w:t>
            </w:r>
            <w:r w:rsidRPr="00AC0957">
              <w:rPr>
                <w:sz w:val="30"/>
                <w:szCs w:val="30"/>
              </w:rPr>
              <w:t>8</w:t>
            </w:r>
          </w:p>
        </w:tc>
        <w:tc>
          <w:tcPr>
            <w:tcW w:w="8505" w:type="dxa"/>
            <w:vAlign w:val="center"/>
          </w:tcPr>
          <w:p w:rsidR="00B24C24" w:rsidRPr="008612EA" w:rsidRDefault="00B24C24" w:rsidP="00C72071">
            <w:pPr>
              <w:rPr>
                <w:color w:val="000000"/>
                <w:sz w:val="30"/>
                <w:szCs w:val="30"/>
              </w:rPr>
            </w:pPr>
            <w:r w:rsidRPr="008612EA">
              <w:rPr>
                <w:color w:val="000000"/>
                <w:sz w:val="30"/>
                <w:szCs w:val="30"/>
              </w:rPr>
              <w:t>Вагон багажный</w:t>
            </w:r>
          </w:p>
        </w:tc>
      </w:tr>
      <w:tr w:rsidR="00B24C24" w:rsidRPr="008612EA" w:rsidTr="003472D6">
        <w:trPr>
          <w:trHeight w:val="471"/>
        </w:trPr>
        <w:tc>
          <w:tcPr>
            <w:tcW w:w="851" w:type="dxa"/>
            <w:vAlign w:val="center"/>
          </w:tcPr>
          <w:p w:rsidR="00B24C24" w:rsidRPr="00AC0957" w:rsidRDefault="00B24C24" w:rsidP="00C72071">
            <w:pPr>
              <w:ind w:left="-113"/>
              <w:rPr>
                <w:sz w:val="30"/>
                <w:szCs w:val="30"/>
              </w:rPr>
            </w:pPr>
            <w:r w:rsidRPr="00AC0957">
              <w:rPr>
                <w:sz w:val="30"/>
                <w:szCs w:val="30"/>
              </w:rPr>
              <w:t>2</w:t>
            </w:r>
            <w:r w:rsidRPr="00AC0957">
              <w:rPr>
                <w:sz w:val="30"/>
                <w:szCs w:val="30"/>
                <w:lang w:val="en-US"/>
              </w:rPr>
              <w:t>0</w:t>
            </w:r>
            <w:r w:rsidRPr="00AC0957">
              <w:rPr>
                <w:sz w:val="30"/>
                <w:szCs w:val="30"/>
              </w:rPr>
              <w:t>9</w:t>
            </w:r>
          </w:p>
        </w:tc>
        <w:tc>
          <w:tcPr>
            <w:tcW w:w="8505" w:type="dxa"/>
            <w:vAlign w:val="center"/>
          </w:tcPr>
          <w:p w:rsidR="00B24C24" w:rsidRPr="008612EA" w:rsidRDefault="00B24C24" w:rsidP="00C72071">
            <w:pPr>
              <w:rPr>
                <w:color w:val="000000"/>
                <w:sz w:val="30"/>
                <w:szCs w:val="30"/>
              </w:rPr>
            </w:pPr>
            <w:r w:rsidRPr="008612EA">
              <w:rPr>
                <w:color w:val="000000"/>
                <w:sz w:val="30"/>
                <w:szCs w:val="30"/>
              </w:rPr>
              <w:t>Вагон изотермический</w:t>
            </w:r>
          </w:p>
        </w:tc>
      </w:tr>
      <w:tr w:rsidR="00B24C24" w:rsidRPr="008612EA" w:rsidTr="003472D6">
        <w:trPr>
          <w:trHeight w:val="471"/>
        </w:trPr>
        <w:tc>
          <w:tcPr>
            <w:tcW w:w="851" w:type="dxa"/>
            <w:vAlign w:val="center"/>
          </w:tcPr>
          <w:p w:rsidR="00B24C24" w:rsidRPr="00AC0957" w:rsidRDefault="00B24C24" w:rsidP="00C72071">
            <w:pPr>
              <w:ind w:left="-113"/>
              <w:rPr>
                <w:sz w:val="30"/>
                <w:szCs w:val="30"/>
              </w:rPr>
            </w:pPr>
            <w:r w:rsidRPr="00AC0957">
              <w:rPr>
                <w:sz w:val="30"/>
                <w:szCs w:val="30"/>
              </w:rPr>
              <w:t>2</w:t>
            </w:r>
            <w:r w:rsidRPr="00AC0957">
              <w:rPr>
                <w:sz w:val="30"/>
                <w:szCs w:val="30"/>
                <w:lang w:val="en-US"/>
              </w:rPr>
              <w:t>1</w:t>
            </w:r>
            <w:r w:rsidRPr="00AC0957">
              <w:rPr>
                <w:sz w:val="30"/>
                <w:szCs w:val="30"/>
              </w:rPr>
              <w:t>0</w:t>
            </w:r>
          </w:p>
        </w:tc>
        <w:tc>
          <w:tcPr>
            <w:tcW w:w="8505" w:type="dxa"/>
            <w:vAlign w:val="center"/>
          </w:tcPr>
          <w:p w:rsidR="00B24C24" w:rsidRPr="008612EA" w:rsidRDefault="00B24C24" w:rsidP="00C72071">
            <w:pPr>
              <w:rPr>
                <w:color w:val="000000"/>
                <w:sz w:val="30"/>
                <w:szCs w:val="30"/>
              </w:rPr>
            </w:pPr>
            <w:r w:rsidRPr="008612EA">
              <w:rPr>
                <w:color w:val="000000"/>
                <w:sz w:val="30"/>
                <w:szCs w:val="30"/>
              </w:rPr>
              <w:t>Цистерна</w:t>
            </w:r>
          </w:p>
        </w:tc>
      </w:tr>
      <w:tr w:rsidR="00B24C24" w:rsidRPr="008612EA" w:rsidTr="003472D6">
        <w:trPr>
          <w:trHeight w:val="471"/>
        </w:trPr>
        <w:tc>
          <w:tcPr>
            <w:tcW w:w="851" w:type="dxa"/>
            <w:vAlign w:val="center"/>
          </w:tcPr>
          <w:p w:rsidR="00B24C24" w:rsidRPr="00AC0957" w:rsidRDefault="00B24C24" w:rsidP="00C72071">
            <w:pPr>
              <w:ind w:left="-113"/>
              <w:rPr>
                <w:sz w:val="30"/>
                <w:szCs w:val="30"/>
              </w:rPr>
            </w:pPr>
            <w:r w:rsidRPr="00AC0957">
              <w:rPr>
                <w:sz w:val="30"/>
                <w:szCs w:val="30"/>
              </w:rPr>
              <w:t>2</w:t>
            </w:r>
            <w:r w:rsidRPr="00AC0957">
              <w:rPr>
                <w:sz w:val="30"/>
                <w:szCs w:val="30"/>
                <w:lang w:val="en-US"/>
              </w:rPr>
              <w:t>1</w:t>
            </w:r>
            <w:r w:rsidRPr="00AC0957">
              <w:rPr>
                <w:sz w:val="30"/>
                <w:szCs w:val="30"/>
              </w:rPr>
              <w:t>1</w:t>
            </w:r>
          </w:p>
        </w:tc>
        <w:tc>
          <w:tcPr>
            <w:tcW w:w="8505" w:type="dxa"/>
            <w:vAlign w:val="center"/>
          </w:tcPr>
          <w:p w:rsidR="00B24C24" w:rsidRPr="008612EA" w:rsidRDefault="00B24C24" w:rsidP="00C72071">
            <w:pPr>
              <w:rPr>
                <w:color w:val="000000"/>
                <w:sz w:val="30"/>
                <w:szCs w:val="30"/>
              </w:rPr>
            </w:pPr>
            <w:r w:rsidRPr="008612EA">
              <w:rPr>
                <w:color w:val="000000"/>
                <w:sz w:val="30"/>
                <w:szCs w:val="30"/>
              </w:rPr>
              <w:t>Полувагон</w:t>
            </w:r>
          </w:p>
        </w:tc>
      </w:tr>
      <w:tr w:rsidR="00B24C24" w:rsidRPr="008612EA" w:rsidTr="003472D6">
        <w:trPr>
          <w:trHeight w:val="471"/>
        </w:trPr>
        <w:tc>
          <w:tcPr>
            <w:tcW w:w="851" w:type="dxa"/>
            <w:vAlign w:val="center"/>
          </w:tcPr>
          <w:p w:rsidR="00B24C24" w:rsidRPr="00AC0957" w:rsidRDefault="00B24C24" w:rsidP="00C72071">
            <w:pPr>
              <w:ind w:left="-113"/>
              <w:rPr>
                <w:sz w:val="30"/>
                <w:szCs w:val="30"/>
              </w:rPr>
            </w:pPr>
            <w:r w:rsidRPr="00AC0957">
              <w:rPr>
                <w:sz w:val="30"/>
                <w:szCs w:val="30"/>
              </w:rPr>
              <w:t>2</w:t>
            </w:r>
            <w:r w:rsidRPr="00AC0957">
              <w:rPr>
                <w:sz w:val="30"/>
                <w:szCs w:val="30"/>
                <w:lang w:val="en-US"/>
              </w:rPr>
              <w:t>1</w:t>
            </w:r>
            <w:r w:rsidRPr="00AC0957">
              <w:rPr>
                <w:sz w:val="30"/>
                <w:szCs w:val="30"/>
              </w:rPr>
              <w:t>2</w:t>
            </w:r>
          </w:p>
        </w:tc>
        <w:tc>
          <w:tcPr>
            <w:tcW w:w="8505" w:type="dxa"/>
            <w:vAlign w:val="center"/>
          </w:tcPr>
          <w:p w:rsidR="00B24C24" w:rsidRPr="008612EA" w:rsidRDefault="00B24C24" w:rsidP="00C72071">
            <w:pPr>
              <w:rPr>
                <w:color w:val="000000"/>
                <w:sz w:val="30"/>
                <w:szCs w:val="30"/>
              </w:rPr>
            </w:pPr>
            <w:r w:rsidRPr="008612EA">
              <w:rPr>
                <w:color w:val="000000"/>
                <w:sz w:val="30"/>
                <w:szCs w:val="30"/>
              </w:rPr>
              <w:t>Платформа</w:t>
            </w:r>
          </w:p>
        </w:tc>
      </w:tr>
      <w:tr w:rsidR="00B24C24" w:rsidRPr="008612EA" w:rsidTr="003472D6">
        <w:trPr>
          <w:trHeight w:val="471"/>
        </w:trPr>
        <w:tc>
          <w:tcPr>
            <w:tcW w:w="851" w:type="dxa"/>
            <w:vAlign w:val="center"/>
          </w:tcPr>
          <w:p w:rsidR="00B24C24" w:rsidRPr="00AC0957" w:rsidRDefault="00B24C24" w:rsidP="00C72071">
            <w:pPr>
              <w:ind w:left="-113"/>
              <w:rPr>
                <w:sz w:val="30"/>
                <w:szCs w:val="30"/>
                <w:lang w:val="en-US"/>
              </w:rPr>
            </w:pPr>
            <w:r w:rsidRPr="00AC0957">
              <w:rPr>
                <w:sz w:val="30"/>
                <w:szCs w:val="30"/>
              </w:rPr>
              <w:t>2</w:t>
            </w:r>
            <w:r w:rsidRPr="00AC0957">
              <w:rPr>
                <w:sz w:val="30"/>
                <w:szCs w:val="30"/>
                <w:lang w:val="en-US"/>
              </w:rPr>
              <w:t>98</w:t>
            </w:r>
          </w:p>
        </w:tc>
        <w:tc>
          <w:tcPr>
            <w:tcW w:w="8505" w:type="dxa"/>
            <w:vAlign w:val="center"/>
          </w:tcPr>
          <w:p w:rsidR="00B24C24" w:rsidRPr="008612EA" w:rsidRDefault="004B678B" w:rsidP="004B678B">
            <w:pPr>
              <w:rPr>
                <w:color w:val="000000"/>
                <w:sz w:val="30"/>
                <w:szCs w:val="30"/>
              </w:rPr>
            </w:pPr>
            <w:r>
              <w:rPr>
                <w:color w:val="000000"/>
                <w:sz w:val="30"/>
                <w:szCs w:val="30"/>
              </w:rPr>
              <w:t>Прочий в</w:t>
            </w:r>
            <w:r w:rsidR="00B24C24" w:rsidRPr="008612EA">
              <w:rPr>
                <w:color w:val="000000"/>
                <w:sz w:val="30"/>
                <w:szCs w:val="30"/>
              </w:rPr>
              <w:t>агон</w:t>
            </w:r>
          </w:p>
        </w:tc>
      </w:tr>
      <w:tr w:rsidR="00B24C24" w:rsidRPr="008612EA" w:rsidTr="003472D6">
        <w:trPr>
          <w:trHeight w:val="471"/>
        </w:trPr>
        <w:tc>
          <w:tcPr>
            <w:tcW w:w="851" w:type="dxa"/>
            <w:vAlign w:val="center"/>
          </w:tcPr>
          <w:p w:rsidR="00B24C24" w:rsidRPr="00AC0957" w:rsidRDefault="00B24C24" w:rsidP="00C72071">
            <w:pPr>
              <w:ind w:left="-113"/>
              <w:rPr>
                <w:sz w:val="30"/>
                <w:szCs w:val="30"/>
                <w:lang w:val="en-US"/>
              </w:rPr>
            </w:pPr>
            <w:r w:rsidRPr="00AC0957">
              <w:rPr>
                <w:sz w:val="30"/>
                <w:szCs w:val="30"/>
                <w:lang w:val="en-US"/>
              </w:rPr>
              <w:t>301</w:t>
            </w:r>
          </w:p>
        </w:tc>
        <w:tc>
          <w:tcPr>
            <w:tcW w:w="8505" w:type="dxa"/>
            <w:vAlign w:val="center"/>
          </w:tcPr>
          <w:p w:rsidR="00B24C24" w:rsidRPr="008612EA" w:rsidRDefault="00B24C24" w:rsidP="00C72071">
            <w:pPr>
              <w:rPr>
                <w:color w:val="000000"/>
                <w:sz w:val="30"/>
                <w:szCs w:val="30"/>
              </w:rPr>
            </w:pPr>
            <w:r w:rsidRPr="008612EA">
              <w:rPr>
                <w:color w:val="000000"/>
                <w:sz w:val="30"/>
                <w:szCs w:val="30"/>
              </w:rPr>
              <w:t>Легковой автомобиль общего назначения</w:t>
            </w:r>
            <w:proofErr w:type="gramStart"/>
            <w:r w:rsidRPr="008612EA">
              <w:rPr>
                <w:sz w:val="30"/>
                <w:szCs w:val="30"/>
                <w:vertAlign w:val="superscript"/>
              </w:rPr>
              <w:t>1</w:t>
            </w:r>
            <w:proofErr w:type="gramEnd"/>
            <w:r w:rsidRPr="008612EA">
              <w:rPr>
                <w:sz w:val="30"/>
                <w:szCs w:val="30"/>
                <w:vertAlign w:val="superscript"/>
              </w:rPr>
              <w:t>,</w:t>
            </w:r>
            <w:r w:rsidR="003472D6">
              <w:rPr>
                <w:sz w:val="30"/>
                <w:szCs w:val="30"/>
                <w:vertAlign w:val="superscript"/>
              </w:rPr>
              <w:t xml:space="preserve"> </w:t>
            </w:r>
            <w:r w:rsidRPr="008612EA">
              <w:rPr>
                <w:sz w:val="30"/>
                <w:szCs w:val="30"/>
                <w:vertAlign w:val="superscript"/>
              </w:rPr>
              <w:t>2</w:t>
            </w:r>
          </w:p>
        </w:tc>
      </w:tr>
      <w:tr w:rsidR="00B24C24" w:rsidRPr="008612EA" w:rsidTr="003472D6">
        <w:trPr>
          <w:trHeight w:val="471"/>
        </w:trPr>
        <w:tc>
          <w:tcPr>
            <w:tcW w:w="851" w:type="dxa"/>
            <w:vAlign w:val="center"/>
          </w:tcPr>
          <w:p w:rsidR="00B24C24" w:rsidRPr="00AC0957" w:rsidRDefault="00B24C24" w:rsidP="00C72071">
            <w:pPr>
              <w:ind w:left="-113"/>
              <w:rPr>
                <w:sz w:val="30"/>
                <w:szCs w:val="30"/>
                <w:lang w:val="en-US"/>
              </w:rPr>
            </w:pPr>
            <w:r w:rsidRPr="00AC0957">
              <w:rPr>
                <w:sz w:val="30"/>
                <w:szCs w:val="30"/>
                <w:lang w:val="en-US"/>
              </w:rPr>
              <w:t>302</w:t>
            </w:r>
          </w:p>
        </w:tc>
        <w:tc>
          <w:tcPr>
            <w:tcW w:w="8505" w:type="dxa"/>
            <w:vAlign w:val="center"/>
          </w:tcPr>
          <w:p w:rsidR="00B24C24" w:rsidRPr="008612EA" w:rsidRDefault="00B24C24" w:rsidP="00C72071">
            <w:pPr>
              <w:rPr>
                <w:color w:val="000000"/>
                <w:sz w:val="30"/>
                <w:szCs w:val="30"/>
              </w:rPr>
            </w:pPr>
            <w:r w:rsidRPr="008612EA">
              <w:rPr>
                <w:color w:val="000000"/>
                <w:sz w:val="30"/>
                <w:szCs w:val="30"/>
              </w:rPr>
              <w:t>Специальный легковой автомобиль</w:t>
            </w:r>
            <w:proofErr w:type="gramStart"/>
            <w:r w:rsidRPr="008612EA">
              <w:rPr>
                <w:sz w:val="30"/>
                <w:szCs w:val="30"/>
                <w:vertAlign w:val="superscript"/>
              </w:rPr>
              <w:t>1</w:t>
            </w:r>
            <w:proofErr w:type="gramEnd"/>
            <w:r w:rsidRPr="008612EA">
              <w:rPr>
                <w:sz w:val="30"/>
                <w:szCs w:val="30"/>
                <w:vertAlign w:val="superscript"/>
              </w:rPr>
              <w:t>,</w:t>
            </w:r>
            <w:r w:rsidR="003472D6">
              <w:rPr>
                <w:sz w:val="30"/>
                <w:szCs w:val="30"/>
                <w:vertAlign w:val="superscript"/>
              </w:rPr>
              <w:t xml:space="preserve"> </w:t>
            </w:r>
            <w:r w:rsidRPr="008612EA">
              <w:rPr>
                <w:sz w:val="30"/>
                <w:szCs w:val="30"/>
                <w:vertAlign w:val="superscript"/>
              </w:rPr>
              <w:t>3</w:t>
            </w:r>
          </w:p>
        </w:tc>
      </w:tr>
      <w:tr w:rsidR="00B24C24" w:rsidRPr="008612EA" w:rsidTr="003472D6">
        <w:trPr>
          <w:trHeight w:val="471"/>
        </w:trPr>
        <w:tc>
          <w:tcPr>
            <w:tcW w:w="851" w:type="dxa"/>
            <w:vAlign w:val="center"/>
          </w:tcPr>
          <w:p w:rsidR="00B24C24" w:rsidRPr="00AC0957" w:rsidRDefault="00B24C24" w:rsidP="00C72071">
            <w:pPr>
              <w:ind w:left="-113"/>
              <w:rPr>
                <w:sz w:val="30"/>
                <w:szCs w:val="30"/>
                <w:lang w:val="en-US"/>
              </w:rPr>
            </w:pPr>
            <w:r w:rsidRPr="00AC0957">
              <w:rPr>
                <w:sz w:val="30"/>
                <w:szCs w:val="30"/>
                <w:lang w:val="en-US"/>
              </w:rPr>
              <w:t>303</w:t>
            </w:r>
          </w:p>
        </w:tc>
        <w:tc>
          <w:tcPr>
            <w:tcW w:w="8505" w:type="dxa"/>
            <w:vAlign w:val="center"/>
          </w:tcPr>
          <w:p w:rsidR="00B24C24" w:rsidRPr="008612EA" w:rsidRDefault="00B24C24" w:rsidP="00C72071">
            <w:pPr>
              <w:rPr>
                <w:sz w:val="30"/>
                <w:szCs w:val="30"/>
              </w:rPr>
            </w:pPr>
            <w:r w:rsidRPr="008612EA">
              <w:rPr>
                <w:color w:val="000000"/>
                <w:sz w:val="30"/>
                <w:szCs w:val="30"/>
              </w:rPr>
              <w:t>Грузовой автомобиль общего назначения</w:t>
            </w:r>
            <w:proofErr w:type="gramStart"/>
            <w:r w:rsidRPr="008612EA">
              <w:rPr>
                <w:sz w:val="30"/>
                <w:szCs w:val="30"/>
                <w:vertAlign w:val="superscript"/>
              </w:rPr>
              <w:t>4</w:t>
            </w:r>
            <w:proofErr w:type="gramEnd"/>
            <w:r w:rsidRPr="008612EA">
              <w:rPr>
                <w:sz w:val="30"/>
                <w:szCs w:val="30"/>
                <w:vertAlign w:val="superscript"/>
              </w:rPr>
              <w:t>,</w:t>
            </w:r>
            <w:r w:rsidR="003472D6">
              <w:rPr>
                <w:sz w:val="30"/>
                <w:szCs w:val="30"/>
                <w:vertAlign w:val="superscript"/>
              </w:rPr>
              <w:t xml:space="preserve"> </w:t>
            </w:r>
            <w:r w:rsidRPr="008612EA">
              <w:rPr>
                <w:sz w:val="30"/>
                <w:szCs w:val="30"/>
                <w:vertAlign w:val="superscript"/>
              </w:rPr>
              <w:t>5</w:t>
            </w:r>
          </w:p>
        </w:tc>
      </w:tr>
      <w:tr w:rsidR="00B24C24" w:rsidRPr="008612EA" w:rsidTr="003472D6">
        <w:trPr>
          <w:trHeight w:val="471"/>
        </w:trPr>
        <w:tc>
          <w:tcPr>
            <w:tcW w:w="851" w:type="dxa"/>
            <w:vAlign w:val="center"/>
          </w:tcPr>
          <w:p w:rsidR="00B24C24" w:rsidRPr="00AC0957" w:rsidRDefault="00B24C24" w:rsidP="00C72071">
            <w:pPr>
              <w:ind w:left="-113"/>
              <w:rPr>
                <w:sz w:val="30"/>
                <w:szCs w:val="30"/>
                <w:lang w:val="en-US"/>
              </w:rPr>
            </w:pPr>
            <w:r w:rsidRPr="00AC0957">
              <w:rPr>
                <w:sz w:val="30"/>
                <w:szCs w:val="30"/>
                <w:lang w:val="en-US"/>
              </w:rPr>
              <w:t>304</w:t>
            </w:r>
          </w:p>
        </w:tc>
        <w:tc>
          <w:tcPr>
            <w:tcW w:w="8505" w:type="dxa"/>
            <w:vAlign w:val="center"/>
          </w:tcPr>
          <w:p w:rsidR="00B24C24" w:rsidRPr="008612EA" w:rsidRDefault="00B24C24" w:rsidP="00C72071">
            <w:pPr>
              <w:rPr>
                <w:sz w:val="30"/>
                <w:szCs w:val="30"/>
              </w:rPr>
            </w:pPr>
            <w:r w:rsidRPr="008612EA">
              <w:rPr>
                <w:color w:val="000000"/>
                <w:sz w:val="30"/>
                <w:szCs w:val="30"/>
              </w:rPr>
              <w:t>Специальный грузовой автомобиль</w:t>
            </w:r>
            <w:proofErr w:type="gramStart"/>
            <w:r w:rsidRPr="008612EA">
              <w:rPr>
                <w:sz w:val="30"/>
                <w:szCs w:val="30"/>
                <w:vertAlign w:val="superscript"/>
              </w:rPr>
              <w:t>4</w:t>
            </w:r>
            <w:proofErr w:type="gramEnd"/>
            <w:r w:rsidRPr="008612EA">
              <w:rPr>
                <w:sz w:val="30"/>
                <w:szCs w:val="30"/>
                <w:vertAlign w:val="superscript"/>
              </w:rPr>
              <w:t>,</w:t>
            </w:r>
            <w:r w:rsidR="003472D6">
              <w:rPr>
                <w:sz w:val="30"/>
                <w:szCs w:val="30"/>
                <w:vertAlign w:val="superscript"/>
              </w:rPr>
              <w:t xml:space="preserve"> </w:t>
            </w:r>
            <w:r w:rsidRPr="008612EA">
              <w:rPr>
                <w:sz w:val="30"/>
                <w:szCs w:val="30"/>
                <w:vertAlign w:val="superscript"/>
              </w:rPr>
              <w:t>6</w:t>
            </w:r>
          </w:p>
        </w:tc>
      </w:tr>
      <w:tr w:rsidR="00B24C24" w:rsidRPr="008612EA" w:rsidTr="003472D6">
        <w:trPr>
          <w:trHeight w:val="471"/>
        </w:trPr>
        <w:tc>
          <w:tcPr>
            <w:tcW w:w="851" w:type="dxa"/>
            <w:vAlign w:val="center"/>
          </w:tcPr>
          <w:p w:rsidR="00B24C24" w:rsidRPr="00AC0957" w:rsidRDefault="00B24C24" w:rsidP="00C72071">
            <w:pPr>
              <w:ind w:left="-113"/>
              <w:rPr>
                <w:sz w:val="30"/>
                <w:szCs w:val="30"/>
                <w:lang w:val="en-US"/>
              </w:rPr>
            </w:pPr>
            <w:r w:rsidRPr="00AC0957">
              <w:rPr>
                <w:sz w:val="30"/>
                <w:szCs w:val="30"/>
                <w:lang w:val="en-US"/>
              </w:rPr>
              <w:t>305</w:t>
            </w:r>
          </w:p>
        </w:tc>
        <w:tc>
          <w:tcPr>
            <w:tcW w:w="8505" w:type="dxa"/>
            <w:vAlign w:val="center"/>
          </w:tcPr>
          <w:p w:rsidR="00B24C24" w:rsidRPr="008612EA" w:rsidRDefault="00B24C24" w:rsidP="00C72071">
            <w:pPr>
              <w:rPr>
                <w:sz w:val="30"/>
                <w:szCs w:val="30"/>
              </w:rPr>
            </w:pPr>
            <w:r w:rsidRPr="008612EA">
              <w:rPr>
                <w:color w:val="000000"/>
                <w:sz w:val="30"/>
                <w:szCs w:val="30"/>
              </w:rPr>
              <w:t>Грузопассажирский автомобиль</w:t>
            </w:r>
            <w:proofErr w:type="gramStart"/>
            <w:r w:rsidRPr="008612EA">
              <w:rPr>
                <w:sz w:val="30"/>
                <w:szCs w:val="30"/>
                <w:vertAlign w:val="superscript"/>
              </w:rPr>
              <w:t>4</w:t>
            </w:r>
            <w:proofErr w:type="gramEnd"/>
            <w:r w:rsidRPr="008612EA">
              <w:rPr>
                <w:sz w:val="30"/>
                <w:szCs w:val="30"/>
                <w:vertAlign w:val="superscript"/>
              </w:rPr>
              <w:t>,</w:t>
            </w:r>
            <w:r w:rsidR="003472D6">
              <w:rPr>
                <w:sz w:val="30"/>
                <w:szCs w:val="30"/>
                <w:vertAlign w:val="superscript"/>
              </w:rPr>
              <w:t xml:space="preserve"> </w:t>
            </w:r>
            <w:r w:rsidRPr="008612EA">
              <w:rPr>
                <w:sz w:val="30"/>
                <w:szCs w:val="30"/>
                <w:vertAlign w:val="superscript"/>
              </w:rPr>
              <w:t>7</w:t>
            </w:r>
          </w:p>
        </w:tc>
      </w:tr>
      <w:tr w:rsidR="00B24C24" w:rsidRPr="008612EA" w:rsidTr="003472D6">
        <w:trPr>
          <w:trHeight w:val="471"/>
        </w:trPr>
        <w:tc>
          <w:tcPr>
            <w:tcW w:w="851" w:type="dxa"/>
            <w:vAlign w:val="center"/>
          </w:tcPr>
          <w:p w:rsidR="00B24C24" w:rsidRPr="00AC0957" w:rsidRDefault="00B24C24" w:rsidP="00C72071">
            <w:pPr>
              <w:ind w:left="-113"/>
              <w:rPr>
                <w:sz w:val="30"/>
                <w:szCs w:val="30"/>
                <w:lang w:val="en-US"/>
              </w:rPr>
            </w:pPr>
            <w:r w:rsidRPr="00AC0957">
              <w:rPr>
                <w:sz w:val="30"/>
                <w:szCs w:val="30"/>
                <w:lang w:val="en-US"/>
              </w:rPr>
              <w:t>306</w:t>
            </w:r>
          </w:p>
        </w:tc>
        <w:tc>
          <w:tcPr>
            <w:tcW w:w="8505" w:type="dxa"/>
            <w:vAlign w:val="center"/>
          </w:tcPr>
          <w:p w:rsidR="00B24C24" w:rsidRPr="008612EA" w:rsidRDefault="00B24C24" w:rsidP="00C72071">
            <w:pPr>
              <w:rPr>
                <w:sz w:val="30"/>
                <w:szCs w:val="30"/>
              </w:rPr>
            </w:pPr>
            <w:r w:rsidRPr="008612EA">
              <w:rPr>
                <w:color w:val="000000"/>
                <w:sz w:val="30"/>
                <w:szCs w:val="30"/>
              </w:rPr>
              <w:t>Автомобиль-тягач</w:t>
            </w:r>
            <w:r w:rsidRPr="008612EA">
              <w:rPr>
                <w:sz w:val="30"/>
                <w:szCs w:val="30"/>
                <w:vertAlign w:val="superscript"/>
              </w:rPr>
              <w:t>8</w:t>
            </w:r>
          </w:p>
        </w:tc>
      </w:tr>
      <w:tr w:rsidR="00B24C24" w:rsidRPr="008612EA" w:rsidTr="003472D6">
        <w:trPr>
          <w:trHeight w:val="471"/>
        </w:trPr>
        <w:tc>
          <w:tcPr>
            <w:tcW w:w="851" w:type="dxa"/>
            <w:vAlign w:val="center"/>
          </w:tcPr>
          <w:p w:rsidR="00B24C24" w:rsidRPr="00AC0957" w:rsidRDefault="00B24C24" w:rsidP="00C72071">
            <w:pPr>
              <w:ind w:left="-113"/>
              <w:rPr>
                <w:sz w:val="30"/>
                <w:szCs w:val="30"/>
                <w:lang w:val="en-US"/>
              </w:rPr>
            </w:pPr>
            <w:r w:rsidRPr="00AC0957">
              <w:rPr>
                <w:sz w:val="30"/>
                <w:szCs w:val="30"/>
                <w:lang w:val="en-US"/>
              </w:rPr>
              <w:t>307</w:t>
            </w:r>
          </w:p>
        </w:tc>
        <w:tc>
          <w:tcPr>
            <w:tcW w:w="8505" w:type="dxa"/>
            <w:vAlign w:val="center"/>
          </w:tcPr>
          <w:p w:rsidR="00B24C24" w:rsidRPr="008612EA" w:rsidRDefault="00B24C24" w:rsidP="00C72071">
            <w:pPr>
              <w:rPr>
                <w:sz w:val="30"/>
                <w:szCs w:val="30"/>
              </w:rPr>
            </w:pPr>
            <w:r w:rsidRPr="008612EA">
              <w:rPr>
                <w:color w:val="000000"/>
                <w:sz w:val="30"/>
                <w:szCs w:val="30"/>
              </w:rPr>
              <w:t>Седельный тягач</w:t>
            </w:r>
            <w:proofErr w:type="gramStart"/>
            <w:r w:rsidRPr="008612EA">
              <w:rPr>
                <w:sz w:val="30"/>
                <w:szCs w:val="30"/>
                <w:vertAlign w:val="superscript"/>
              </w:rPr>
              <w:t>9</w:t>
            </w:r>
            <w:proofErr w:type="gramEnd"/>
          </w:p>
        </w:tc>
      </w:tr>
      <w:tr w:rsidR="00B24C24" w:rsidRPr="008612EA" w:rsidTr="003472D6">
        <w:trPr>
          <w:trHeight w:val="471"/>
        </w:trPr>
        <w:tc>
          <w:tcPr>
            <w:tcW w:w="851" w:type="dxa"/>
          </w:tcPr>
          <w:p w:rsidR="00B24C24" w:rsidRPr="00AC0957" w:rsidRDefault="00B24C24" w:rsidP="00405B0A">
            <w:pPr>
              <w:spacing w:before="80"/>
              <w:ind w:left="-113"/>
              <w:rPr>
                <w:sz w:val="30"/>
                <w:szCs w:val="30"/>
                <w:lang w:val="en-US"/>
              </w:rPr>
            </w:pPr>
            <w:r w:rsidRPr="00AC0957">
              <w:rPr>
                <w:sz w:val="30"/>
                <w:szCs w:val="30"/>
                <w:lang w:val="en-US"/>
              </w:rPr>
              <w:t>308</w:t>
            </w:r>
          </w:p>
        </w:tc>
        <w:tc>
          <w:tcPr>
            <w:tcW w:w="8505" w:type="dxa"/>
          </w:tcPr>
          <w:p w:rsidR="00B24C24" w:rsidRPr="008612EA" w:rsidRDefault="00B24C24" w:rsidP="00405B0A">
            <w:pPr>
              <w:spacing w:before="80"/>
              <w:rPr>
                <w:color w:val="000000"/>
                <w:sz w:val="30"/>
                <w:szCs w:val="30"/>
              </w:rPr>
            </w:pPr>
            <w:r w:rsidRPr="008612EA">
              <w:rPr>
                <w:color w:val="000000"/>
                <w:sz w:val="30"/>
                <w:szCs w:val="30"/>
              </w:rPr>
              <w:t xml:space="preserve">Пассажирский прицеп, технически допустимая максимальная </w:t>
            </w:r>
            <w:proofErr w:type="gramStart"/>
            <w:r w:rsidRPr="008612EA">
              <w:rPr>
                <w:color w:val="000000"/>
                <w:sz w:val="30"/>
                <w:szCs w:val="30"/>
              </w:rPr>
              <w:t>масса</w:t>
            </w:r>
            <w:proofErr w:type="gramEnd"/>
            <w:r w:rsidRPr="008612EA">
              <w:rPr>
                <w:color w:val="000000"/>
                <w:sz w:val="30"/>
                <w:szCs w:val="30"/>
              </w:rPr>
              <w:t xml:space="preserve"> которого не более 0,75 т</w:t>
            </w:r>
            <w:r w:rsidRPr="008612EA">
              <w:rPr>
                <w:sz w:val="30"/>
                <w:szCs w:val="30"/>
                <w:vertAlign w:val="superscript"/>
              </w:rPr>
              <w:t>10,</w:t>
            </w:r>
            <w:r w:rsidR="003472D6">
              <w:rPr>
                <w:sz w:val="30"/>
                <w:szCs w:val="30"/>
                <w:vertAlign w:val="superscript"/>
              </w:rPr>
              <w:t xml:space="preserve"> </w:t>
            </w:r>
            <w:r w:rsidRPr="008612EA">
              <w:rPr>
                <w:sz w:val="30"/>
                <w:szCs w:val="30"/>
                <w:vertAlign w:val="superscript"/>
              </w:rPr>
              <w:t>11,</w:t>
            </w:r>
            <w:r w:rsidR="003472D6">
              <w:rPr>
                <w:sz w:val="30"/>
                <w:szCs w:val="30"/>
                <w:vertAlign w:val="superscript"/>
              </w:rPr>
              <w:t xml:space="preserve"> </w:t>
            </w:r>
            <w:r w:rsidRPr="008612EA">
              <w:rPr>
                <w:sz w:val="30"/>
                <w:szCs w:val="30"/>
                <w:vertAlign w:val="superscript"/>
              </w:rPr>
              <w:t>24</w:t>
            </w:r>
          </w:p>
        </w:tc>
      </w:tr>
      <w:tr w:rsidR="00B24C24" w:rsidRPr="008612EA" w:rsidTr="003472D6">
        <w:trPr>
          <w:trHeight w:val="471"/>
        </w:trPr>
        <w:tc>
          <w:tcPr>
            <w:tcW w:w="851" w:type="dxa"/>
          </w:tcPr>
          <w:p w:rsidR="00B24C24" w:rsidRPr="00AC0957" w:rsidRDefault="00B24C24" w:rsidP="003472D6">
            <w:pPr>
              <w:spacing w:before="80"/>
              <w:ind w:left="-113"/>
              <w:rPr>
                <w:sz w:val="30"/>
                <w:szCs w:val="30"/>
                <w:lang w:val="en-US"/>
              </w:rPr>
            </w:pPr>
            <w:r w:rsidRPr="00AC0957">
              <w:rPr>
                <w:sz w:val="30"/>
                <w:szCs w:val="30"/>
                <w:lang w:val="en-US"/>
              </w:rPr>
              <w:t>309</w:t>
            </w:r>
          </w:p>
        </w:tc>
        <w:tc>
          <w:tcPr>
            <w:tcW w:w="8505" w:type="dxa"/>
          </w:tcPr>
          <w:p w:rsidR="00B24C24" w:rsidRPr="008612EA" w:rsidRDefault="00B24C24" w:rsidP="003472D6">
            <w:pPr>
              <w:spacing w:before="80"/>
              <w:rPr>
                <w:color w:val="000000"/>
                <w:sz w:val="30"/>
                <w:szCs w:val="30"/>
              </w:rPr>
            </w:pPr>
            <w:r w:rsidRPr="008612EA">
              <w:rPr>
                <w:color w:val="000000"/>
                <w:sz w:val="30"/>
                <w:szCs w:val="30"/>
              </w:rPr>
              <w:t xml:space="preserve">Пассажирский прицеп, технически допустимая максимальная </w:t>
            </w:r>
            <w:proofErr w:type="gramStart"/>
            <w:r w:rsidRPr="008612EA">
              <w:rPr>
                <w:color w:val="000000"/>
                <w:sz w:val="30"/>
                <w:szCs w:val="30"/>
              </w:rPr>
              <w:t>масса</w:t>
            </w:r>
            <w:proofErr w:type="gramEnd"/>
            <w:r w:rsidRPr="008612EA">
              <w:rPr>
                <w:color w:val="000000"/>
                <w:sz w:val="30"/>
                <w:szCs w:val="30"/>
              </w:rPr>
              <w:t xml:space="preserve"> которого свыше 0,75 т, но не более 3,5 т</w:t>
            </w:r>
            <w:r w:rsidRPr="008612EA">
              <w:rPr>
                <w:sz w:val="30"/>
                <w:szCs w:val="30"/>
                <w:vertAlign w:val="superscript"/>
              </w:rPr>
              <w:t>10,</w:t>
            </w:r>
            <w:r w:rsidR="003472D6">
              <w:rPr>
                <w:sz w:val="30"/>
                <w:szCs w:val="30"/>
                <w:vertAlign w:val="superscript"/>
              </w:rPr>
              <w:t xml:space="preserve"> </w:t>
            </w:r>
            <w:r w:rsidRPr="008612EA">
              <w:rPr>
                <w:sz w:val="30"/>
                <w:szCs w:val="30"/>
                <w:vertAlign w:val="superscript"/>
              </w:rPr>
              <w:t>11,</w:t>
            </w:r>
            <w:r w:rsidR="003472D6">
              <w:rPr>
                <w:sz w:val="30"/>
                <w:szCs w:val="30"/>
                <w:vertAlign w:val="superscript"/>
              </w:rPr>
              <w:t xml:space="preserve"> </w:t>
            </w:r>
            <w:r w:rsidRPr="008612EA">
              <w:rPr>
                <w:sz w:val="30"/>
                <w:szCs w:val="30"/>
                <w:vertAlign w:val="superscript"/>
              </w:rPr>
              <w:t>24</w:t>
            </w:r>
          </w:p>
        </w:tc>
      </w:tr>
      <w:tr w:rsidR="00B24C24" w:rsidRPr="008612EA" w:rsidTr="003472D6">
        <w:trPr>
          <w:trHeight w:val="471"/>
        </w:trPr>
        <w:tc>
          <w:tcPr>
            <w:tcW w:w="851" w:type="dxa"/>
          </w:tcPr>
          <w:p w:rsidR="00B24C24" w:rsidRPr="00AC0957" w:rsidRDefault="00B24C24" w:rsidP="003472D6">
            <w:pPr>
              <w:spacing w:before="80"/>
              <w:ind w:left="-113"/>
              <w:rPr>
                <w:sz w:val="30"/>
                <w:szCs w:val="30"/>
                <w:lang w:val="en-US"/>
              </w:rPr>
            </w:pPr>
            <w:r w:rsidRPr="00AC0957">
              <w:rPr>
                <w:sz w:val="30"/>
                <w:szCs w:val="30"/>
                <w:lang w:val="en-US"/>
              </w:rPr>
              <w:t>310</w:t>
            </w:r>
          </w:p>
        </w:tc>
        <w:tc>
          <w:tcPr>
            <w:tcW w:w="8505" w:type="dxa"/>
          </w:tcPr>
          <w:p w:rsidR="00B24C24" w:rsidRPr="008612EA" w:rsidRDefault="00B24C24" w:rsidP="003472D6">
            <w:pPr>
              <w:spacing w:before="80"/>
              <w:rPr>
                <w:color w:val="000000"/>
                <w:sz w:val="30"/>
                <w:szCs w:val="30"/>
              </w:rPr>
            </w:pPr>
            <w:r w:rsidRPr="008612EA">
              <w:rPr>
                <w:color w:val="000000"/>
                <w:sz w:val="30"/>
                <w:szCs w:val="30"/>
              </w:rPr>
              <w:t xml:space="preserve">Пассажирский прицеп, технически допустимая максимальная </w:t>
            </w:r>
            <w:proofErr w:type="gramStart"/>
            <w:r w:rsidRPr="008612EA">
              <w:rPr>
                <w:color w:val="000000"/>
                <w:sz w:val="30"/>
                <w:szCs w:val="30"/>
              </w:rPr>
              <w:t>масса</w:t>
            </w:r>
            <w:proofErr w:type="gramEnd"/>
            <w:r w:rsidRPr="008612EA">
              <w:rPr>
                <w:color w:val="000000"/>
                <w:sz w:val="30"/>
                <w:szCs w:val="30"/>
              </w:rPr>
              <w:t xml:space="preserve"> которого свыше 3,5 т, но не более 10 т</w:t>
            </w:r>
            <w:r w:rsidRPr="008612EA">
              <w:rPr>
                <w:sz w:val="30"/>
                <w:szCs w:val="30"/>
                <w:vertAlign w:val="superscript"/>
              </w:rPr>
              <w:t>10,</w:t>
            </w:r>
            <w:r w:rsidR="003472D6">
              <w:rPr>
                <w:sz w:val="30"/>
                <w:szCs w:val="30"/>
                <w:vertAlign w:val="superscript"/>
              </w:rPr>
              <w:t xml:space="preserve"> </w:t>
            </w:r>
            <w:r w:rsidRPr="008612EA">
              <w:rPr>
                <w:sz w:val="30"/>
                <w:szCs w:val="30"/>
                <w:vertAlign w:val="superscript"/>
              </w:rPr>
              <w:t>11,</w:t>
            </w:r>
            <w:r w:rsidR="003472D6">
              <w:rPr>
                <w:sz w:val="30"/>
                <w:szCs w:val="30"/>
                <w:vertAlign w:val="superscript"/>
              </w:rPr>
              <w:t xml:space="preserve"> </w:t>
            </w:r>
            <w:r w:rsidRPr="008612EA">
              <w:rPr>
                <w:sz w:val="30"/>
                <w:szCs w:val="30"/>
                <w:vertAlign w:val="superscript"/>
              </w:rPr>
              <w:t>24</w:t>
            </w:r>
          </w:p>
        </w:tc>
      </w:tr>
      <w:tr w:rsidR="00B24C24" w:rsidRPr="008612EA" w:rsidTr="003472D6">
        <w:trPr>
          <w:trHeight w:val="419"/>
        </w:trPr>
        <w:tc>
          <w:tcPr>
            <w:tcW w:w="851" w:type="dxa"/>
          </w:tcPr>
          <w:p w:rsidR="00B24C24" w:rsidRPr="00AC0957" w:rsidRDefault="00B24C24" w:rsidP="003472D6">
            <w:pPr>
              <w:spacing w:before="80"/>
              <w:ind w:left="-113"/>
              <w:rPr>
                <w:sz w:val="30"/>
                <w:szCs w:val="30"/>
                <w:lang w:val="en-US"/>
              </w:rPr>
            </w:pPr>
            <w:r w:rsidRPr="00AC0957">
              <w:rPr>
                <w:sz w:val="30"/>
                <w:szCs w:val="30"/>
                <w:lang w:val="en-US"/>
              </w:rPr>
              <w:t>311</w:t>
            </w:r>
          </w:p>
        </w:tc>
        <w:tc>
          <w:tcPr>
            <w:tcW w:w="8505" w:type="dxa"/>
          </w:tcPr>
          <w:p w:rsidR="00B24C24" w:rsidRPr="008612EA" w:rsidRDefault="00B24C24" w:rsidP="003472D6">
            <w:pPr>
              <w:spacing w:before="80"/>
              <w:rPr>
                <w:color w:val="000000"/>
                <w:sz w:val="30"/>
                <w:szCs w:val="30"/>
              </w:rPr>
            </w:pPr>
            <w:r w:rsidRPr="00555716">
              <w:rPr>
                <w:sz w:val="30"/>
                <w:szCs w:val="30"/>
              </w:rPr>
              <w:t xml:space="preserve">Пассажирский прицеп, технически допустимая максимальная </w:t>
            </w:r>
            <w:proofErr w:type="gramStart"/>
            <w:r w:rsidRPr="00555716">
              <w:rPr>
                <w:sz w:val="30"/>
                <w:szCs w:val="30"/>
              </w:rPr>
              <w:t>масса</w:t>
            </w:r>
            <w:proofErr w:type="gramEnd"/>
            <w:r w:rsidRPr="00555716">
              <w:rPr>
                <w:sz w:val="30"/>
                <w:szCs w:val="30"/>
              </w:rPr>
              <w:t xml:space="preserve"> которого более 10 т</w:t>
            </w:r>
            <w:r w:rsidRPr="00555716">
              <w:rPr>
                <w:sz w:val="30"/>
                <w:szCs w:val="30"/>
                <w:vertAlign w:val="superscript"/>
              </w:rPr>
              <w:t>10,</w:t>
            </w:r>
            <w:r w:rsidR="003472D6" w:rsidRPr="00555716">
              <w:rPr>
                <w:sz w:val="30"/>
                <w:szCs w:val="30"/>
                <w:vertAlign w:val="superscript"/>
              </w:rPr>
              <w:t xml:space="preserve"> </w:t>
            </w:r>
            <w:r w:rsidRPr="00555716">
              <w:rPr>
                <w:sz w:val="30"/>
                <w:szCs w:val="30"/>
                <w:vertAlign w:val="superscript"/>
              </w:rPr>
              <w:t>11,</w:t>
            </w:r>
            <w:r w:rsidR="003472D6" w:rsidRPr="00555716">
              <w:rPr>
                <w:sz w:val="30"/>
                <w:szCs w:val="30"/>
                <w:vertAlign w:val="superscript"/>
              </w:rPr>
              <w:t xml:space="preserve"> </w:t>
            </w:r>
            <w:r w:rsidRPr="00555716">
              <w:rPr>
                <w:sz w:val="30"/>
                <w:szCs w:val="30"/>
                <w:vertAlign w:val="superscript"/>
              </w:rPr>
              <w:t>24</w:t>
            </w:r>
          </w:p>
        </w:tc>
      </w:tr>
      <w:tr w:rsidR="00B24C24" w:rsidRPr="008612EA" w:rsidTr="003472D6">
        <w:trPr>
          <w:trHeight w:val="471"/>
        </w:trPr>
        <w:tc>
          <w:tcPr>
            <w:tcW w:w="851" w:type="dxa"/>
            <w:vAlign w:val="center"/>
          </w:tcPr>
          <w:p w:rsidR="00B24C24" w:rsidRPr="00AC0957" w:rsidRDefault="00B24C24" w:rsidP="00C72071">
            <w:pPr>
              <w:ind w:left="-113"/>
              <w:rPr>
                <w:sz w:val="30"/>
                <w:szCs w:val="30"/>
                <w:lang w:val="en-US"/>
              </w:rPr>
            </w:pPr>
            <w:r w:rsidRPr="00AC0957">
              <w:rPr>
                <w:sz w:val="30"/>
                <w:szCs w:val="30"/>
                <w:lang w:val="en-US"/>
              </w:rPr>
              <w:t>312</w:t>
            </w:r>
          </w:p>
        </w:tc>
        <w:tc>
          <w:tcPr>
            <w:tcW w:w="8505" w:type="dxa"/>
            <w:vAlign w:val="center"/>
          </w:tcPr>
          <w:p w:rsidR="00B24C24" w:rsidRPr="008612EA" w:rsidRDefault="00B24C24" w:rsidP="00C72071">
            <w:pPr>
              <w:rPr>
                <w:sz w:val="30"/>
                <w:szCs w:val="30"/>
              </w:rPr>
            </w:pPr>
            <w:r w:rsidRPr="008612EA">
              <w:rPr>
                <w:color w:val="000000"/>
                <w:sz w:val="30"/>
                <w:szCs w:val="30"/>
              </w:rPr>
              <w:t>Грузовой прицеп общего назначения</w:t>
            </w:r>
            <w:r w:rsidRPr="008612EA">
              <w:rPr>
                <w:sz w:val="30"/>
                <w:szCs w:val="30"/>
                <w:vertAlign w:val="superscript"/>
              </w:rPr>
              <w:t>10,</w:t>
            </w:r>
            <w:r w:rsidR="003472D6">
              <w:rPr>
                <w:sz w:val="30"/>
                <w:szCs w:val="30"/>
                <w:vertAlign w:val="superscript"/>
              </w:rPr>
              <w:t xml:space="preserve"> </w:t>
            </w:r>
            <w:r w:rsidRPr="008612EA">
              <w:rPr>
                <w:sz w:val="30"/>
                <w:szCs w:val="30"/>
                <w:vertAlign w:val="superscript"/>
              </w:rPr>
              <w:t>12</w:t>
            </w:r>
          </w:p>
        </w:tc>
      </w:tr>
      <w:tr w:rsidR="00B24C24" w:rsidRPr="008612EA" w:rsidTr="00907C31">
        <w:trPr>
          <w:trHeight w:val="434"/>
        </w:trPr>
        <w:tc>
          <w:tcPr>
            <w:tcW w:w="851" w:type="dxa"/>
            <w:vAlign w:val="center"/>
          </w:tcPr>
          <w:p w:rsidR="00B24C24" w:rsidRPr="00AC0957" w:rsidRDefault="00B24C24" w:rsidP="00C72071">
            <w:pPr>
              <w:ind w:left="-113"/>
              <w:rPr>
                <w:sz w:val="30"/>
                <w:szCs w:val="30"/>
                <w:lang w:val="en-US"/>
              </w:rPr>
            </w:pPr>
            <w:r w:rsidRPr="00AC0957">
              <w:rPr>
                <w:sz w:val="30"/>
                <w:szCs w:val="30"/>
                <w:lang w:val="en-US"/>
              </w:rPr>
              <w:t>313</w:t>
            </w:r>
          </w:p>
        </w:tc>
        <w:tc>
          <w:tcPr>
            <w:tcW w:w="8505" w:type="dxa"/>
            <w:vAlign w:val="center"/>
          </w:tcPr>
          <w:p w:rsidR="00B24C24" w:rsidRPr="008612EA" w:rsidRDefault="00B24C24" w:rsidP="00C72071">
            <w:pPr>
              <w:rPr>
                <w:sz w:val="30"/>
                <w:szCs w:val="30"/>
              </w:rPr>
            </w:pPr>
            <w:r w:rsidRPr="008612EA">
              <w:rPr>
                <w:color w:val="000000"/>
                <w:sz w:val="30"/>
                <w:szCs w:val="30"/>
              </w:rPr>
              <w:t>Специальный прицеп</w:t>
            </w:r>
            <w:r w:rsidRPr="008612EA">
              <w:rPr>
                <w:sz w:val="30"/>
                <w:szCs w:val="30"/>
                <w:vertAlign w:val="superscript"/>
              </w:rPr>
              <w:t>10,</w:t>
            </w:r>
            <w:r w:rsidR="003472D6">
              <w:rPr>
                <w:sz w:val="30"/>
                <w:szCs w:val="30"/>
                <w:vertAlign w:val="superscript"/>
              </w:rPr>
              <w:t xml:space="preserve"> </w:t>
            </w:r>
            <w:r w:rsidRPr="008612EA">
              <w:rPr>
                <w:sz w:val="30"/>
                <w:szCs w:val="30"/>
                <w:vertAlign w:val="superscript"/>
              </w:rPr>
              <w:t>13</w:t>
            </w:r>
          </w:p>
        </w:tc>
      </w:tr>
      <w:tr w:rsidR="00B24C24" w:rsidRPr="008612EA" w:rsidTr="003472D6">
        <w:trPr>
          <w:trHeight w:val="471"/>
        </w:trPr>
        <w:tc>
          <w:tcPr>
            <w:tcW w:w="851" w:type="dxa"/>
            <w:vAlign w:val="center"/>
          </w:tcPr>
          <w:p w:rsidR="00B24C24" w:rsidRPr="00AC0957" w:rsidRDefault="00B24C24" w:rsidP="00C72071">
            <w:pPr>
              <w:ind w:left="-113"/>
              <w:rPr>
                <w:sz w:val="30"/>
                <w:szCs w:val="30"/>
                <w:lang w:val="en-US"/>
              </w:rPr>
            </w:pPr>
            <w:r w:rsidRPr="00AC0957">
              <w:rPr>
                <w:sz w:val="30"/>
                <w:szCs w:val="30"/>
                <w:lang w:val="en-US"/>
              </w:rPr>
              <w:t>314</w:t>
            </w:r>
          </w:p>
        </w:tc>
        <w:tc>
          <w:tcPr>
            <w:tcW w:w="8505" w:type="dxa"/>
            <w:vAlign w:val="center"/>
          </w:tcPr>
          <w:p w:rsidR="00B24C24" w:rsidRPr="008612EA" w:rsidRDefault="00B24C24" w:rsidP="00C72071">
            <w:pPr>
              <w:rPr>
                <w:sz w:val="30"/>
                <w:szCs w:val="30"/>
              </w:rPr>
            </w:pPr>
            <w:r w:rsidRPr="008612EA">
              <w:rPr>
                <w:color w:val="000000"/>
                <w:sz w:val="30"/>
                <w:szCs w:val="30"/>
              </w:rPr>
              <w:t>Караван</w:t>
            </w:r>
            <w:r w:rsidRPr="008612EA">
              <w:rPr>
                <w:sz w:val="30"/>
                <w:szCs w:val="30"/>
                <w:vertAlign w:val="superscript"/>
              </w:rPr>
              <w:t>10,</w:t>
            </w:r>
            <w:r w:rsidR="003472D6">
              <w:rPr>
                <w:sz w:val="30"/>
                <w:szCs w:val="30"/>
                <w:vertAlign w:val="superscript"/>
              </w:rPr>
              <w:t xml:space="preserve"> </w:t>
            </w:r>
            <w:r w:rsidRPr="008612EA">
              <w:rPr>
                <w:sz w:val="30"/>
                <w:szCs w:val="30"/>
                <w:vertAlign w:val="superscript"/>
              </w:rPr>
              <w:t>14</w:t>
            </w:r>
          </w:p>
        </w:tc>
      </w:tr>
      <w:tr w:rsidR="00B24C24" w:rsidRPr="008612EA" w:rsidTr="003472D6">
        <w:trPr>
          <w:trHeight w:val="471"/>
        </w:trPr>
        <w:tc>
          <w:tcPr>
            <w:tcW w:w="851" w:type="dxa"/>
          </w:tcPr>
          <w:p w:rsidR="00B24C24" w:rsidRPr="00AC0957" w:rsidRDefault="00B24C24" w:rsidP="003472D6">
            <w:pPr>
              <w:spacing w:before="80"/>
              <w:ind w:left="-113"/>
              <w:rPr>
                <w:sz w:val="30"/>
                <w:szCs w:val="30"/>
                <w:lang w:val="en-US"/>
              </w:rPr>
            </w:pPr>
            <w:r w:rsidRPr="00AC0957">
              <w:rPr>
                <w:sz w:val="30"/>
                <w:szCs w:val="30"/>
                <w:lang w:val="en-US"/>
              </w:rPr>
              <w:t>315</w:t>
            </w:r>
          </w:p>
        </w:tc>
        <w:tc>
          <w:tcPr>
            <w:tcW w:w="8505" w:type="dxa"/>
          </w:tcPr>
          <w:p w:rsidR="00B24C24" w:rsidRPr="008612EA" w:rsidRDefault="00B24C24" w:rsidP="003472D6">
            <w:pPr>
              <w:spacing w:before="80"/>
              <w:rPr>
                <w:sz w:val="30"/>
                <w:szCs w:val="30"/>
              </w:rPr>
            </w:pPr>
            <w:r w:rsidRPr="008612EA">
              <w:rPr>
                <w:color w:val="000000"/>
                <w:sz w:val="30"/>
                <w:szCs w:val="30"/>
              </w:rPr>
              <w:t xml:space="preserve">Пассажирский полуприцеп, технически допустимая максимальная </w:t>
            </w:r>
            <w:proofErr w:type="gramStart"/>
            <w:r w:rsidRPr="008612EA">
              <w:rPr>
                <w:color w:val="000000"/>
                <w:sz w:val="30"/>
                <w:szCs w:val="30"/>
              </w:rPr>
              <w:t>масса</w:t>
            </w:r>
            <w:proofErr w:type="gramEnd"/>
            <w:r w:rsidRPr="008612EA">
              <w:rPr>
                <w:color w:val="000000"/>
                <w:sz w:val="30"/>
                <w:szCs w:val="30"/>
              </w:rPr>
              <w:t xml:space="preserve"> которого не более 0,75 т</w:t>
            </w:r>
            <w:r w:rsidRPr="008612EA">
              <w:rPr>
                <w:sz w:val="30"/>
                <w:szCs w:val="30"/>
                <w:vertAlign w:val="superscript"/>
              </w:rPr>
              <w:t>15,</w:t>
            </w:r>
            <w:r w:rsidR="003472D6">
              <w:rPr>
                <w:sz w:val="30"/>
                <w:szCs w:val="30"/>
                <w:vertAlign w:val="superscript"/>
              </w:rPr>
              <w:t xml:space="preserve"> </w:t>
            </w:r>
            <w:r w:rsidRPr="008612EA">
              <w:rPr>
                <w:sz w:val="30"/>
                <w:szCs w:val="30"/>
                <w:vertAlign w:val="superscript"/>
              </w:rPr>
              <w:t>16,</w:t>
            </w:r>
            <w:r w:rsidR="003472D6">
              <w:rPr>
                <w:sz w:val="30"/>
                <w:szCs w:val="30"/>
                <w:vertAlign w:val="superscript"/>
              </w:rPr>
              <w:t xml:space="preserve"> </w:t>
            </w:r>
            <w:r w:rsidRPr="008612EA">
              <w:rPr>
                <w:sz w:val="30"/>
                <w:szCs w:val="30"/>
                <w:vertAlign w:val="superscript"/>
              </w:rPr>
              <w:t>24</w:t>
            </w:r>
          </w:p>
        </w:tc>
      </w:tr>
      <w:tr w:rsidR="00B24C24" w:rsidRPr="008612EA" w:rsidTr="003472D6">
        <w:trPr>
          <w:trHeight w:val="471"/>
        </w:trPr>
        <w:tc>
          <w:tcPr>
            <w:tcW w:w="851" w:type="dxa"/>
          </w:tcPr>
          <w:p w:rsidR="00B24C24" w:rsidRPr="00AC0957" w:rsidRDefault="00B24C24" w:rsidP="003472D6">
            <w:pPr>
              <w:spacing w:before="80"/>
              <w:ind w:left="-113"/>
              <w:rPr>
                <w:sz w:val="30"/>
                <w:szCs w:val="30"/>
                <w:lang w:val="en-US"/>
              </w:rPr>
            </w:pPr>
            <w:r w:rsidRPr="00AC0957">
              <w:rPr>
                <w:sz w:val="30"/>
                <w:szCs w:val="30"/>
                <w:lang w:val="en-US"/>
              </w:rPr>
              <w:t>316</w:t>
            </w:r>
          </w:p>
        </w:tc>
        <w:tc>
          <w:tcPr>
            <w:tcW w:w="8505" w:type="dxa"/>
          </w:tcPr>
          <w:p w:rsidR="00B24C24" w:rsidRDefault="00B24C24" w:rsidP="003472D6">
            <w:pPr>
              <w:spacing w:before="80"/>
              <w:rPr>
                <w:color w:val="000000"/>
                <w:sz w:val="30"/>
                <w:szCs w:val="30"/>
              </w:rPr>
            </w:pPr>
            <w:r w:rsidRPr="008612EA">
              <w:rPr>
                <w:color w:val="000000"/>
                <w:sz w:val="30"/>
                <w:szCs w:val="30"/>
              </w:rPr>
              <w:t xml:space="preserve">Пассажирский полуприцеп, технически допустимая максимальная </w:t>
            </w:r>
            <w:proofErr w:type="gramStart"/>
            <w:r w:rsidRPr="008612EA">
              <w:rPr>
                <w:color w:val="000000"/>
                <w:sz w:val="30"/>
                <w:szCs w:val="30"/>
              </w:rPr>
              <w:t>масса</w:t>
            </w:r>
            <w:proofErr w:type="gramEnd"/>
            <w:r w:rsidRPr="008612EA">
              <w:rPr>
                <w:color w:val="000000"/>
                <w:sz w:val="30"/>
                <w:szCs w:val="30"/>
              </w:rPr>
              <w:t xml:space="preserve"> которого свыше 0,75 т, но не более </w:t>
            </w:r>
          </w:p>
          <w:p w:rsidR="00B24C24" w:rsidRPr="008612EA" w:rsidRDefault="00B24C24" w:rsidP="00C72071">
            <w:pPr>
              <w:rPr>
                <w:color w:val="000000"/>
                <w:sz w:val="30"/>
                <w:szCs w:val="30"/>
              </w:rPr>
            </w:pPr>
            <w:r w:rsidRPr="008612EA">
              <w:rPr>
                <w:color w:val="000000"/>
                <w:sz w:val="30"/>
                <w:szCs w:val="30"/>
              </w:rPr>
              <w:t>3,5 т</w:t>
            </w:r>
            <w:r w:rsidRPr="008612EA">
              <w:rPr>
                <w:sz w:val="30"/>
                <w:szCs w:val="30"/>
                <w:vertAlign w:val="superscript"/>
              </w:rPr>
              <w:t>15,</w:t>
            </w:r>
            <w:r w:rsidR="003472D6">
              <w:rPr>
                <w:sz w:val="30"/>
                <w:szCs w:val="30"/>
                <w:vertAlign w:val="superscript"/>
              </w:rPr>
              <w:t xml:space="preserve"> </w:t>
            </w:r>
            <w:r w:rsidRPr="008612EA">
              <w:rPr>
                <w:sz w:val="30"/>
                <w:szCs w:val="30"/>
                <w:vertAlign w:val="superscript"/>
              </w:rPr>
              <w:t>16,</w:t>
            </w:r>
            <w:r w:rsidR="003472D6">
              <w:rPr>
                <w:sz w:val="30"/>
                <w:szCs w:val="30"/>
                <w:vertAlign w:val="superscript"/>
              </w:rPr>
              <w:t xml:space="preserve"> </w:t>
            </w:r>
            <w:r w:rsidRPr="008612EA">
              <w:rPr>
                <w:sz w:val="30"/>
                <w:szCs w:val="30"/>
                <w:vertAlign w:val="superscript"/>
              </w:rPr>
              <w:t>24</w:t>
            </w:r>
          </w:p>
        </w:tc>
      </w:tr>
      <w:tr w:rsidR="00B24C24" w:rsidRPr="008612EA" w:rsidTr="003472D6">
        <w:trPr>
          <w:trHeight w:val="471"/>
        </w:trPr>
        <w:tc>
          <w:tcPr>
            <w:tcW w:w="851" w:type="dxa"/>
          </w:tcPr>
          <w:p w:rsidR="00B24C24" w:rsidRPr="00AC0957" w:rsidRDefault="00B24C24" w:rsidP="003472D6">
            <w:pPr>
              <w:spacing w:before="80"/>
              <w:ind w:left="-113"/>
              <w:rPr>
                <w:sz w:val="30"/>
                <w:szCs w:val="30"/>
                <w:lang w:val="en-US"/>
              </w:rPr>
            </w:pPr>
            <w:r w:rsidRPr="00AC0957">
              <w:rPr>
                <w:sz w:val="30"/>
                <w:szCs w:val="30"/>
                <w:lang w:val="en-US"/>
              </w:rPr>
              <w:t>317</w:t>
            </w:r>
          </w:p>
        </w:tc>
        <w:tc>
          <w:tcPr>
            <w:tcW w:w="8505" w:type="dxa"/>
          </w:tcPr>
          <w:p w:rsidR="00B24C24" w:rsidRPr="008612EA" w:rsidRDefault="00B24C24" w:rsidP="003472D6">
            <w:pPr>
              <w:spacing w:before="80"/>
              <w:rPr>
                <w:color w:val="000000"/>
                <w:sz w:val="30"/>
                <w:szCs w:val="30"/>
              </w:rPr>
            </w:pPr>
            <w:r w:rsidRPr="008612EA">
              <w:rPr>
                <w:color w:val="000000"/>
                <w:sz w:val="30"/>
                <w:szCs w:val="30"/>
              </w:rPr>
              <w:t xml:space="preserve">Пассажирский полуприцеп, технически допустимая максимальная </w:t>
            </w:r>
            <w:proofErr w:type="gramStart"/>
            <w:r w:rsidRPr="008612EA">
              <w:rPr>
                <w:color w:val="000000"/>
                <w:sz w:val="30"/>
                <w:szCs w:val="30"/>
              </w:rPr>
              <w:t>масса</w:t>
            </w:r>
            <w:proofErr w:type="gramEnd"/>
            <w:r w:rsidRPr="008612EA">
              <w:rPr>
                <w:color w:val="000000"/>
                <w:sz w:val="30"/>
                <w:szCs w:val="30"/>
              </w:rPr>
              <w:t xml:space="preserve"> которого свыше 3,5 т, но не более </w:t>
            </w:r>
            <w:r w:rsidR="003472D6">
              <w:rPr>
                <w:color w:val="000000"/>
                <w:sz w:val="30"/>
                <w:szCs w:val="30"/>
              </w:rPr>
              <w:br/>
            </w:r>
            <w:r w:rsidRPr="008612EA">
              <w:rPr>
                <w:color w:val="000000"/>
                <w:sz w:val="30"/>
                <w:szCs w:val="30"/>
              </w:rPr>
              <w:t>10 т</w:t>
            </w:r>
            <w:r w:rsidRPr="008612EA">
              <w:rPr>
                <w:sz w:val="30"/>
                <w:szCs w:val="30"/>
                <w:vertAlign w:val="superscript"/>
              </w:rPr>
              <w:t>15,</w:t>
            </w:r>
            <w:r w:rsidR="003472D6">
              <w:rPr>
                <w:sz w:val="30"/>
                <w:szCs w:val="30"/>
                <w:vertAlign w:val="superscript"/>
              </w:rPr>
              <w:t xml:space="preserve"> </w:t>
            </w:r>
            <w:r w:rsidRPr="008612EA">
              <w:rPr>
                <w:sz w:val="30"/>
                <w:szCs w:val="30"/>
                <w:vertAlign w:val="superscript"/>
              </w:rPr>
              <w:t>16,</w:t>
            </w:r>
            <w:r w:rsidR="003472D6">
              <w:rPr>
                <w:sz w:val="30"/>
                <w:szCs w:val="30"/>
                <w:vertAlign w:val="superscript"/>
              </w:rPr>
              <w:t xml:space="preserve"> </w:t>
            </w:r>
            <w:r w:rsidRPr="008612EA">
              <w:rPr>
                <w:sz w:val="30"/>
                <w:szCs w:val="30"/>
                <w:vertAlign w:val="superscript"/>
              </w:rPr>
              <w:t>24</w:t>
            </w:r>
          </w:p>
        </w:tc>
      </w:tr>
      <w:tr w:rsidR="00B24C24" w:rsidRPr="008612EA" w:rsidTr="003472D6">
        <w:trPr>
          <w:trHeight w:val="812"/>
        </w:trPr>
        <w:tc>
          <w:tcPr>
            <w:tcW w:w="851" w:type="dxa"/>
          </w:tcPr>
          <w:p w:rsidR="00B24C24" w:rsidRPr="003472D6" w:rsidRDefault="00B24C24" w:rsidP="003472D6">
            <w:pPr>
              <w:spacing w:before="80"/>
              <w:ind w:left="-113"/>
              <w:rPr>
                <w:sz w:val="30"/>
                <w:szCs w:val="30"/>
              </w:rPr>
            </w:pPr>
            <w:r w:rsidRPr="003472D6">
              <w:rPr>
                <w:sz w:val="30"/>
                <w:szCs w:val="30"/>
                <w:lang w:val="en-US"/>
              </w:rPr>
              <w:t>318</w:t>
            </w:r>
          </w:p>
        </w:tc>
        <w:tc>
          <w:tcPr>
            <w:tcW w:w="8505" w:type="dxa"/>
          </w:tcPr>
          <w:p w:rsidR="00B24C24" w:rsidRPr="008612EA" w:rsidRDefault="00B24C24" w:rsidP="003472D6">
            <w:pPr>
              <w:spacing w:before="80"/>
              <w:rPr>
                <w:color w:val="000000"/>
                <w:sz w:val="30"/>
                <w:szCs w:val="30"/>
              </w:rPr>
            </w:pPr>
            <w:r w:rsidRPr="008612EA">
              <w:rPr>
                <w:color w:val="000000"/>
                <w:sz w:val="30"/>
                <w:szCs w:val="30"/>
              </w:rPr>
              <w:t xml:space="preserve">Пассажирский полуприцеп, технически допустимая максимальная </w:t>
            </w:r>
            <w:proofErr w:type="gramStart"/>
            <w:r w:rsidRPr="008612EA">
              <w:rPr>
                <w:color w:val="000000"/>
                <w:sz w:val="30"/>
                <w:szCs w:val="30"/>
              </w:rPr>
              <w:t>масса</w:t>
            </w:r>
            <w:proofErr w:type="gramEnd"/>
            <w:r w:rsidRPr="008612EA">
              <w:rPr>
                <w:color w:val="000000"/>
                <w:sz w:val="30"/>
                <w:szCs w:val="30"/>
              </w:rPr>
              <w:t xml:space="preserve"> которого более 10 т</w:t>
            </w:r>
            <w:r w:rsidRPr="008612EA">
              <w:rPr>
                <w:sz w:val="30"/>
                <w:szCs w:val="30"/>
                <w:vertAlign w:val="superscript"/>
              </w:rPr>
              <w:t>15,</w:t>
            </w:r>
            <w:r w:rsidR="003472D6">
              <w:rPr>
                <w:sz w:val="30"/>
                <w:szCs w:val="30"/>
                <w:vertAlign w:val="superscript"/>
              </w:rPr>
              <w:t xml:space="preserve"> </w:t>
            </w:r>
            <w:r w:rsidRPr="008612EA">
              <w:rPr>
                <w:sz w:val="30"/>
                <w:szCs w:val="30"/>
                <w:vertAlign w:val="superscript"/>
              </w:rPr>
              <w:t>16,</w:t>
            </w:r>
            <w:r w:rsidR="003472D6">
              <w:rPr>
                <w:sz w:val="30"/>
                <w:szCs w:val="30"/>
                <w:vertAlign w:val="superscript"/>
              </w:rPr>
              <w:t xml:space="preserve"> </w:t>
            </w:r>
            <w:r w:rsidRPr="008612EA">
              <w:rPr>
                <w:sz w:val="30"/>
                <w:szCs w:val="30"/>
                <w:vertAlign w:val="superscript"/>
              </w:rPr>
              <w:t>24</w:t>
            </w:r>
          </w:p>
        </w:tc>
      </w:tr>
      <w:tr w:rsidR="00B24C24" w:rsidRPr="008612EA" w:rsidTr="003472D6">
        <w:trPr>
          <w:trHeight w:val="471"/>
        </w:trPr>
        <w:tc>
          <w:tcPr>
            <w:tcW w:w="851" w:type="dxa"/>
            <w:vAlign w:val="center"/>
          </w:tcPr>
          <w:p w:rsidR="00B24C24" w:rsidRPr="003472D6" w:rsidRDefault="00B24C24" w:rsidP="00C72071">
            <w:pPr>
              <w:ind w:left="-113"/>
              <w:rPr>
                <w:sz w:val="30"/>
                <w:szCs w:val="30"/>
              </w:rPr>
            </w:pPr>
            <w:r w:rsidRPr="003472D6">
              <w:rPr>
                <w:sz w:val="30"/>
                <w:szCs w:val="30"/>
              </w:rPr>
              <w:t>319</w:t>
            </w:r>
          </w:p>
        </w:tc>
        <w:tc>
          <w:tcPr>
            <w:tcW w:w="8505" w:type="dxa"/>
            <w:vAlign w:val="center"/>
          </w:tcPr>
          <w:p w:rsidR="00B24C24" w:rsidRPr="008612EA" w:rsidRDefault="00B24C24" w:rsidP="00C72071">
            <w:pPr>
              <w:rPr>
                <w:sz w:val="30"/>
                <w:szCs w:val="30"/>
              </w:rPr>
            </w:pPr>
            <w:r w:rsidRPr="008612EA">
              <w:rPr>
                <w:color w:val="000000"/>
                <w:sz w:val="30"/>
                <w:szCs w:val="30"/>
              </w:rPr>
              <w:t>Грузовой полуприцеп общего назначения</w:t>
            </w:r>
            <w:r w:rsidRPr="008612EA">
              <w:rPr>
                <w:sz w:val="30"/>
                <w:szCs w:val="30"/>
                <w:vertAlign w:val="superscript"/>
              </w:rPr>
              <w:t>15,</w:t>
            </w:r>
            <w:r w:rsidR="003472D6">
              <w:rPr>
                <w:sz w:val="30"/>
                <w:szCs w:val="30"/>
                <w:vertAlign w:val="superscript"/>
              </w:rPr>
              <w:t xml:space="preserve"> </w:t>
            </w:r>
            <w:r w:rsidRPr="008612EA">
              <w:rPr>
                <w:sz w:val="30"/>
                <w:szCs w:val="30"/>
                <w:vertAlign w:val="superscript"/>
              </w:rPr>
              <w:t>17</w:t>
            </w:r>
          </w:p>
        </w:tc>
      </w:tr>
      <w:tr w:rsidR="00B24C24" w:rsidRPr="008612EA" w:rsidTr="003472D6">
        <w:trPr>
          <w:trHeight w:val="471"/>
        </w:trPr>
        <w:tc>
          <w:tcPr>
            <w:tcW w:w="851" w:type="dxa"/>
            <w:vAlign w:val="center"/>
          </w:tcPr>
          <w:p w:rsidR="00B24C24" w:rsidRPr="00AC0957" w:rsidRDefault="00B24C24" w:rsidP="00C72071">
            <w:pPr>
              <w:ind w:left="-113"/>
              <w:rPr>
                <w:sz w:val="30"/>
                <w:szCs w:val="30"/>
                <w:lang w:val="en-US"/>
              </w:rPr>
            </w:pPr>
            <w:r w:rsidRPr="00AC0957">
              <w:rPr>
                <w:sz w:val="30"/>
                <w:szCs w:val="30"/>
                <w:lang w:val="en-US"/>
              </w:rPr>
              <w:t>320</w:t>
            </w:r>
          </w:p>
        </w:tc>
        <w:tc>
          <w:tcPr>
            <w:tcW w:w="8505" w:type="dxa"/>
            <w:vAlign w:val="center"/>
          </w:tcPr>
          <w:p w:rsidR="00B24C24" w:rsidRPr="008612EA" w:rsidRDefault="00B24C24" w:rsidP="00C72071">
            <w:pPr>
              <w:rPr>
                <w:sz w:val="30"/>
                <w:szCs w:val="30"/>
              </w:rPr>
            </w:pPr>
            <w:r w:rsidRPr="008612EA">
              <w:rPr>
                <w:color w:val="000000"/>
                <w:sz w:val="30"/>
                <w:szCs w:val="30"/>
              </w:rPr>
              <w:t>Специальный полуприцеп</w:t>
            </w:r>
            <w:r w:rsidRPr="008612EA">
              <w:rPr>
                <w:sz w:val="30"/>
                <w:szCs w:val="30"/>
                <w:vertAlign w:val="superscript"/>
              </w:rPr>
              <w:t>15,</w:t>
            </w:r>
            <w:r w:rsidR="003472D6">
              <w:rPr>
                <w:sz w:val="30"/>
                <w:szCs w:val="30"/>
                <w:vertAlign w:val="superscript"/>
              </w:rPr>
              <w:t xml:space="preserve"> </w:t>
            </w:r>
            <w:r w:rsidRPr="008612EA">
              <w:rPr>
                <w:sz w:val="30"/>
                <w:szCs w:val="30"/>
                <w:vertAlign w:val="superscript"/>
              </w:rPr>
              <w:t>18</w:t>
            </w:r>
          </w:p>
        </w:tc>
      </w:tr>
      <w:tr w:rsidR="00B24C24" w:rsidRPr="008612EA" w:rsidTr="003472D6">
        <w:trPr>
          <w:trHeight w:val="471"/>
        </w:trPr>
        <w:tc>
          <w:tcPr>
            <w:tcW w:w="851" w:type="dxa"/>
            <w:vAlign w:val="center"/>
          </w:tcPr>
          <w:p w:rsidR="00B24C24" w:rsidRPr="00AC0957" w:rsidRDefault="00B24C24" w:rsidP="00C72071">
            <w:pPr>
              <w:ind w:left="-113"/>
              <w:rPr>
                <w:sz w:val="30"/>
                <w:szCs w:val="30"/>
                <w:lang w:val="en-US"/>
              </w:rPr>
            </w:pPr>
            <w:r w:rsidRPr="00AC0957">
              <w:rPr>
                <w:sz w:val="30"/>
                <w:szCs w:val="30"/>
                <w:lang w:val="en-US"/>
              </w:rPr>
              <w:t>321</w:t>
            </w:r>
          </w:p>
        </w:tc>
        <w:tc>
          <w:tcPr>
            <w:tcW w:w="8505" w:type="dxa"/>
            <w:vAlign w:val="center"/>
          </w:tcPr>
          <w:p w:rsidR="00B24C24" w:rsidRPr="008612EA" w:rsidRDefault="00B24C24" w:rsidP="00C72071">
            <w:pPr>
              <w:rPr>
                <w:sz w:val="30"/>
                <w:szCs w:val="30"/>
              </w:rPr>
            </w:pPr>
            <w:r w:rsidRPr="008612EA">
              <w:rPr>
                <w:color w:val="000000"/>
                <w:sz w:val="30"/>
                <w:szCs w:val="30"/>
              </w:rPr>
              <w:t>Автобус общего назначения</w:t>
            </w:r>
            <w:r w:rsidRPr="008612EA">
              <w:rPr>
                <w:sz w:val="30"/>
                <w:szCs w:val="30"/>
                <w:vertAlign w:val="superscript"/>
              </w:rPr>
              <w:t>19,</w:t>
            </w:r>
            <w:r w:rsidR="003472D6">
              <w:rPr>
                <w:sz w:val="30"/>
                <w:szCs w:val="30"/>
                <w:vertAlign w:val="superscript"/>
              </w:rPr>
              <w:t xml:space="preserve"> </w:t>
            </w:r>
            <w:r w:rsidRPr="008612EA">
              <w:rPr>
                <w:sz w:val="30"/>
                <w:szCs w:val="30"/>
                <w:vertAlign w:val="superscript"/>
              </w:rPr>
              <w:t>20</w:t>
            </w:r>
          </w:p>
        </w:tc>
      </w:tr>
      <w:tr w:rsidR="00B24C24" w:rsidRPr="008612EA" w:rsidTr="003472D6">
        <w:trPr>
          <w:trHeight w:val="471"/>
        </w:trPr>
        <w:tc>
          <w:tcPr>
            <w:tcW w:w="851" w:type="dxa"/>
            <w:vAlign w:val="center"/>
          </w:tcPr>
          <w:p w:rsidR="00B24C24" w:rsidRPr="00AC0957" w:rsidRDefault="00B24C24" w:rsidP="00C72071">
            <w:pPr>
              <w:ind w:left="-113"/>
              <w:rPr>
                <w:sz w:val="30"/>
                <w:szCs w:val="30"/>
                <w:lang w:val="en-US"/>
              </w:rPr>
            </w:pPr>
            <w:r w:rsidRPr="00AC0957">
              <w:rPr>
                <w:sz w:val="30"/>
                <w:szCs w:val="30"/>
                <w:lang w:val="en-US"/>
              </w:rPr>
              <w:t>322</w:t>
            </w:r>
          </w:p>
        </w:tc>
        <w:tc>
          <w:tcPr>
            <w:tcW w:w="8505" w:type="dxa"/>
            <w:vAlign w:val="center"/>
          </w:tcPr>
          <w:p w:rsidR="00B24C24" w:rsidRPr="008612EA" w:rsidRDefault="00B24C24" w:rsidP="00C72071">
            <w:pPr>
              <w:rPr>
                <w:sz w:val="30"/>
                <w:szCs w:val="30"/>
              </w:rPr>
            </w:pPr>
            <w:r w:rsidRPr="008612EA">
              <w:rPr>
                <w:color w:val="000000"/>
                <w:sz w:val="30"/>
                <w:szCs w:val="30"/>
              </w:rPr>
              <w:t>Специальный автобус</w:t>
            </w:r>
            <w:r w:rsidRPr="008612EA">
              <w:rPr>
                <w:sz w:val="30"/>
                <w:szCs w:val="30"/>
                <w:vertAlign w:val="superscript"/>
              </w:rPr>
              <w:t>19,</w:t>
            </w:r>
            <w:r w:rsidR="003472D6">
              <w:rPr>
                <w:sz w:val="30"/>
                <w:szCs w:val="30"/>
                <w:vertAlign w:val="superscript"/>
              </w:rPr>
              <w:t xml:space="preserve"> </w:t>
            </w:r>
            <w:r w:rsidRPr="008612EA">
              <w:rPr>
                <w:sz w:val="30"/>
                <w:szCs w:val="30"/>
                <w:vertAlign w:val="superscript"/>
              </w:rPr>
              <w:t>21</w:t>
            </w:r>
          </w:p>
        </w:tc>
      </w:tr>
      <w:tr w:rsidR="00B24C24" w:rsidRPr="008612EA" w:rsidTr="003472D6">
        <w:trPr>
          <w:trHeight w:val="471"/>
        </w:trPr>
        <w:tc>
          <w:tcPr>
            <w:tcW w:w="851" w:type="dxa"/>
            <w:vAlign w:val="center"/>
          </w:tcPr>
          <w:p w:rsidR="00B24C24" w:rsidRPr="00AC0957" w:rsidRDefault="00B24C24" w:rsidP="00C72071">
            <w:pPr>
              <w:ind w:left="-113"/>
              <w:rPr>
                <w:sz w:val="30"/>
                <w:szCs w:val="30"/>
                <w:lang w:val="en-US"/>
              </w:rPr>
            </w:pPr>
            <w:r w:rsidRPr="00AC0957">
              <w:rPr>
                <w:sz w:val="30"/>
                <w:szCs w:val="30"/>
                <w:lang w:val="en-US"/>
              </w:rPr>
              <w:t>323</w:t>
            </w:r>
          </w:p>
        </w:tc>
        <w:tc>
          <w:tcPr>
            <w:tcW w:w="8505" w:type="dxa"/>
            <w:vAlign w:val="center"/>
          </w:tcPr>
          <w:p w:rsidR="00B24C24" w:rsidRPr="008612EA" w:rsidRDefault="00B24C24" w:rsidP="00C72071">
            <w:pPr>
              <w:rPr>
                <w:sz w:val="30"/>
                <w:szCs w:val="30"/>
              </w:rPr>
            </w:pPr>
            <w:r w:rsidRPr="008612EA">
              <w:rPr>
                <w:color w:val="000000"/>
                <w:sz w:val="30"/>
                <w:szCs w:val="30"/>
              </w:rPr>
              <w:t>Сочлененный автобус</w:t>
            </w:r>
            <w:r w:rsidRPr="008612EA">
              <w:rPr>
                <w:sz w:val="30"/>
                <w:szCs w:val="30"/>
                <w:vertAlign w:val="superscript"/>
              </w:rPr>
              <w:t>19,</w:t>
            </w:r>
            <w:r w:rsidR="003472D6">
              <w:rPr>
                <w:sz w:val="30"/>
                <w:szCs w:val="30"/>
                <w:vertAlign w:val="superscript"/>
              </w:rPr>
              <w:t xml:space="preserve"> </w:t>
            </w:r>
            <w:r w:rsidRPr="008612EA">
              <w:rPr>
                <w:sz w:val="30"/>
                <w:szCs w:val="30"/>
                <w:vertAlign w:val="superscript"/>
              </w:rPr>
              <w:t>22</w:t>
            </w:r>
          </w:p>
        </w:tc>
      </w:tr>
      <w:tr w:rsidR="00B24C24" w:rsidRPr="008612EA" w:rsidTr="003472D6">
        <w:trPr>
          <w:trHeight w:val="471"/>
        </w:trPr>
        <w:tc>
          <w:tcPr>
            <w:tcW w:w="851" w:type="dxa"/>
            <w:vAlign w:val="center"/>
          </w:tcPr>
          <w:p w:rsidR="00B24C24" w:rsidRPr="00AC0957" w:rsidRDefault="00B24C24" w:rsidP="00C72071">
            <w:pPr>
              <w:ind w:left="-113"/>
              <w:rPr>
                <w:sz w:val="30"/>
                <w:szCs w:val="30"/>
                <w:lang w:val="en-US"/>
              </w:rPr>
            </w:pPr>
            <w:r w:rsidRPr="00AC0957">
              <w:rPr>
                <w:sz w:val="30"/>
                <w:szCs w:val="30"/>
                <w:lang w:val="en-US"/>
              </w:rPr>
              <w:t>324</w:t>
            </w:r>
          </w:p>
        </w:tc>
        <w:tc>
          <w:tcPr>
            <w:tcW w:w="8505" w:type="dxa"/>
            <w:vAlign w:val="center"/>
          </w:tcPr>
          <w:p w:rsidR="00B24C24" w:rsidRPr="008612EA" w:rsidRDefault="00B24C24" w:rsidP="00C72071">
            <w:pPr>
              <w:rPr>
                <w:sz w:val="30"/>
                <w:szCs w:val="30"/>
              </w:rPr>
            </w:pPr>
            <w:r w:rsidRPr="008612EA">
              <w:rPr>
                <w:color w:val="000000"/>
                <w:sz w:val="30"/>
                <w:szCs w:val="30"/>
              </w:rPr>
              <w:t>Микроавтобус</w:t>
            </w:r>
            <w:r w:rsidRPr="008612EA">
              <w:rPr>
                <w:sz w:val="30"/>
                <w:szCs w:val="30"/>
                <w:vertAlign w:val="superscript"/>
              </w:rPr>
              <w:t>19,</w:t>
            </w:r>
            <w:r w:rsidR="003472D6">
              <w:rPr>
                <w:sz w:val="30"/>
                <w:szCs w:val="30"/>
                <w:vertAlign w:val="superscript"/>
              </w:rPr>
              <w:t xml:space="preserve"> </w:t>
            </w:r>
            <w:r w:rsidRPr="008612EA">
              <w:rPr>
                <w:sz w:val="30"/>
                <w:szCs w:val="30"/>
                <w:vertAlign w:val="superscript"/>
              </w:rPr>
              <w:t>23</w:t>
            </w:r>
          </w:p>
        </w:tc>
      </w:tr>
      <w:tr w:rsidR="00B24C24" w:rsidRPr="008612EA" w:rsidTr="003472D6">
        <w:trPr>
          <w:trHeight w:val="471"/>
        </w:trPr>
        <w:tc>
          <w:tcPr>
            <w:tcW w:w="851" w:type="dxa"/>
            <w:vAlign w:val="center"/>
          </w:tcPr>
          <w:p w:rsidR="00B24C24" w:rsidRPr="00AC0957" w:rsidRDefault="00B24C24" w:rsidP="00C72071">
            <w:pPr>
              <w:ind w:left="-113"/>
              <w:rPr>
                <w:sz w:val="30"/>
                <w:szCs w:val="30"/>
                <w:lang w:val="en-US"/>
              </w:rPr>
            </w:pPr>
            <w:r w:rsidRPr="00AC0957">
              <w:rPr>
                <w:sz w:val="30"/>
                <w:szCs w:val="30"/>
                <w:lang w:val="en-US"/>
              </w:rPr>
              <w:t>400</w:t>
            </w:r>
          </w:p>
        </w:tc>
        <w:tc>
          <w:tcPr>
            <w:tcW w:w="8505" w:type="dxa"/>
            <w:vAlign w:val="center"/>
          </w:tcPr>
          <w:p w:rsidR="00B24C24" w:rsidRPr="008612EA" w:rsidRDefault="00B24C24" w:rsidP="00C72071">
            <w:pPr>
              <w:rPr>
                <w:sz w:val="30"/>
                <w:szCs w:val="30"/>
              </w:rPr>
            </w:pPr>
            <w:r w:rsidRPr="008612EA">
              <w:rPr>
                <w:sz w:val="30"/>
                <w:szCs w:val="30"/>
              </w:rPr>
              <w:t>Воздушное судно</w:t>
            </w:r>
          </w:p>
        </w:tc>
      </w:tr>
      <w:tr w:rsidR="00B24C24" w:rsidRPr="008612EA" w:rsidTr="003472D6">
        <w:trPr>
          <w:trHeight w:val="471"/>
        </w:trPr>
        <w:tc>
          <w:tcPr>
            <w:tcW w:w="851" w:type="dxa"/>
            <w:vAlign w:val="center"/>
          </w:tcPr>
          <w:p w:rsidR="00B24C24" w:rsidRPr="00AC0957" w:rsidRDefault="00B24C24" w:rsidP="00C72071">
            <w:pPr>
              <w:ind w:left="-113"/>
              <w:rPr>
                <w:sz w:val="30"/>
                <w:szCs w:val="30"/>
                <w:lang w:val="en-US"/>
              </w:rPr>
            </w:pPr>
            <w:r w:rsidRPr="00AC0957">
              <w:rPr>
                <w:sz w:val="30"/>
                <w:szCs w:val="30"/>
                <w:lang w:val="en-US"/>
              </w:rPr>
              <w:t>901</w:t>
            </w:r>
          </w:p>
        </w:tc>
        <w:tc>
          <w:tcPr>
            <w:tcW w:w="8505" w:type="dxa"/>
            <w:vAlign w:val="center"/>
          </w:tcPr>
          <w:p w:rsidR="00B24C24" w:rsidRPr="008612EA" w:rsidRDefault="00B24C24" w:rsidP="00C72071">
            <w:pPr>
              <w:rPr>
                <w:sz w:val="30"/>
                <w:szCs w:val="30"/>
              </w:rPr>
            </w:pPr>
            <w:r w:rsidRPr="008612EA">
              <w:rPr>
                <w:color w:val="000000"/>
                <w:sz w:val="30"/>
                <w:szCs w:val="30"/>
              </w:rPr>
              <w:t>Контейнер</w:t>
            </w:r>
          </w:p>
        </w:tc>
      </w:tr>
      <w:tr w:rsidR="00B24C24" w:rsidRPr="008612EA" w:rsidTr="003472D6">
        <w:trPr>
          <w:trHeight w:val="471"/>
        </w:trPr>
        <w:tc>
          <w:tcPr>
            <w:tcW w:w="851" w:type="dxa"/>
            <w:vAlign w:val="center"/>
          </w:tcPr>
          <w:p w:rsidR="00B24C24" w:rsidRPr="00AC0957" w:rsidRDefault="00B24C24" w:rsidP="00C72071">
            <w:pPr>
              <w:ind w:left="-113"/>
              <w:rPr>
                <w:sz w:val="30"/>
                <w:szCs w:val="30"/>
                <w:lang w:val="en-US"/>
              </w:rPr>
            </w:pPr>
            <w:r w:rsidRPr="00AC0957">
              <w:rPr>
                <w:sz w:val="30"/>
                <w:szCs w:val="30"/>
                <w:lang w:val="en-US"/>
              </w:rPr>
              <w:t>999</w:t>
            </w:r>
          </w:p>
        </w:tc>
        <w:tc>
          <w:tcPr>
            <w:tcW w:w="8505" w:type="dxa"/>
            <w:vAlign w:val="center"/>
          </w:tcPr>
          <w:p w:rsidR="00B24C24" w:rsidRPr="008612EA" w:rsidRDefault="00B24C24" w:rsidP="00C72071">
            <w:pPr>
              <w:rPr>
                <w:sz w:val="30"/>
                <w:szCs w:val="30"/>
              </w:rPr>
            </w:pPr>
            <w:r w:rsidRPr="008612EA">
              <w:rPr>
                <w:color w:val="000000"/>
                <w:sz w:val="30"/>
                <w:szCs w:val="30"/>
              </w:rPr>
              <w:t>Прочее транспортное средство</w:t>
            </w:r>
          </w:p>
        </w:tc>
      </w:tr>
    </w:tbl>
    <w:p w:rsidR="00B24C24" w:rsidRPr="008612EA" w:rsidRDefault="00B24C24" w:rsidP="00B24C24">
      <w:pPr>
        <w:tabs>
          <w:tab w:val="left" w:pos="1701"/>
        </w:tabs>
        <w:autoSpaceDE w:val="0"/>
        <w:autoSpaceDN w:val="0"/>
        <w:adjustRightInd w:val="0"/>
        <w:jc w:val="both"/>
      </w:pPr>
      <w:r w:rsidRPr="008612EA">
        <w:t>_____________</w:t>
      </w:r>
    </w:p>
    <w:p w:rsidR="00B24C24" w:rsidRPr="008612EA" w:rsidRDefault="00B24C24" w:rsidP="004B678B">
      <w:pPr>
        <w:autoSpaceDE w:val="0"/>
        <w:autoSpaceDN w:val="0"/>
        <w:adjustRightInd w:val="0"/>
        <w:jc w:val="both"/>
      </w:pPr>
      <w:r w:rsidRPr="00AF730E">
        <w:rPr>
          <w:vertAlign w:val="superscript"/>
        </w:rPr>
        <w:t>1 </w:t>
      </w:r>
      <w:r w:rsidRPr="008612EA">
        <w:t xml:space="preserve">Легковой автомобиль – пассажирский автомобиль с числом мест для сидения не более </w:t>
      </w:r>
      <w:r w:rsidR="004B678B">
        <w:t>9</w:t>
      </w:r>
      <w:r w:rsidRPr="008612EA">
        <w:t xml:space="preserve">, включая место водителя. </w:t>
      </w:r>
    </w:p>
    <w:p w:rsidR="00B24C24" w:rsidRPr="008612EA" w:rsidRDefault="00B24C24" w:rsidP="004B678B">
      <w:pPr>
        <w:autoSpaceDE w:val="0"/>
        <w:autoSpaceDN w:val="0"/>
        <w:adjustRightInd w:val="0"/>
        <w:jc w:val="both"/>
      </w:pPr>
      <w:r w:rsidRPr="008612EA">
        <w:rPr>
          <w:vertAlign w:val="superscript"/>
        </w:rPr>
        <w:t>2 </w:t>
      </w:r>
      <w:r w:rsidRPr="008612EA">
        <w:t>Легковой автомобиль общего назначения – легковой автомобиль без специального оборудования.</w:t>
      </w:r>
    </w:p>
    <w:p w:rsidR="00B24C24" w:rsidRPr="008612EA" w:rsidRDefault="00B24C24" w:rsidP="004B678B">
      <w:pPr>
        <w:autoSpaceDE w:val="0"/>
        <w:autoSpaceDN w:val="0"/>
        <w:adjustRightInd w:val="0"/>
        <w:jc w:val="both"/>
      </w:pPr>
      <w:r w:rsidRPr="008612EA">
        <w:rPr>
          <w:vertAlign w:val="superscript"/>
        </w:rPr>
        <w:t>3 </w:t>
      </w:r>
      <w:r w:rsidRPr="008612EA">
        <w:t>Специальный легковой автомобиль – легковой автомобиль со специальным оборудованием.</w:t>
      </w:r>
    </w:p>
    <w:p w:rsidR="00B24C24" w:rsidRPr="008612EA" w:rsidRDefault="00B24C24" w:rsidP="004B678B">
      <w:pPr>
        <w:autoSpaceDE w:val="0"/>
        <w:autoSpaceDN w:val="0"/>
        <w:adjustRightInd w:val="0"/>
        <w:jc w:val="both"/>
      </w:pPr>
      <w:r w:rsidRPr="008612EA">
        <w:t>К специальному оборудованию относятся, например, таксометр, мобильная радиостанция, дополнительная световая и звуковая сигнализация и т. д. К специальным легковым автомобилям относятся, например, автомобиль скорой помощи, автомобиль для инкассации денежной выручки и перевозки ценных грузов, такси.</w:t>
      </w:r>
    </w:p>
    <w:p w:rsidR="00B24C24" w:rsidRPr="008612EA" w:rsidRDefault="00B24C24" w:rsidP="004B678B">
      <w:pPr>
        <w:autoSpaceDE w:val="0"/>
        <w:autoSpaceDN w:val="0"/>
        <w:adjustRightInd w:val="0"/>
        <w:jc w:val="both"/>
      </w:pPr>
      <w:proofErr w:type="gramStart"/>
      <w:r w:rsidRPr="008612EA">
        <w:rPr>
          <w:vertAlign w:val="superscript"/>
        </w:rPr>
        <w:t>4 </w:t>
      </w:r>
      <w:r w:rsidRPr="008612EA">
        <w:t>Грузовой автомобиль – автомобиль, конструкция и оборудование которого предназначены для перевозки грузов.</w:t>
      </w:r>
      <w:proofErr w:type="gramEnd"/>
    </w:p>
    <w:p w:rsidR="00B24C24" w:rsidRPr="008612EA" w:rsidRDefault="00B24C24" w:rsidP="004B678B">
      <w:pPr>
        <w:autoSpaceDE w:val="0"/>
        <w:autoSpaceDN w:val="0"/>
        <w:adjustRightInd w:val="0"/>
        <w:jc w:val="both"/>
      </w:pPr>
      <w:r w:rsidRPr="008612EA">
        <w:rPr>
          <w:vertAlign w:val="superscript"/>
        </w:rPr>
        <w:t>5 </w:t>
      </w:r>
      <w:r w:rsidRPr="008612EA">
        <w:t xml:space="preserve">Грузовой автомобиль общего назначения – грузовой автомобиль с бортовой платформой, не оборудованный средствами </w:t>
      </w:r>
      <w:proofErr w:type="spellStart"/>
      <w:r w:rsidRPr="008612EA">
        <w:t>самопогрузки</w:t>
      </w:r>
      <w:proofErr w:type="spellEnd"/>
      <w:r w:rsidRPr="008612EA">
        <w:t>-саморазгрузки или другим специальным оборудованием.</w:t>
      </w:r>
    </w:p>
    <w:p w:rsidR="00B24C24" w:rsidRPr="008612EA" w:rsidRDefault="00B24C24" w:rsidP="004B678B">
      <w:pPr>
        <w:autoSpaceDE w:val="0"/>
        <w:autoSpaceDN w:val="0"/>
        <w:adjustRightInd w:val="0"/>
        <w:jc w:val="both"/>
      </w:pPr>
      <w:r w:rsidRPr="008612EA">
        <w:rPr>
          <w:vertAlign w:val="superscript"/>
        </w:rPr>
        <w:t>6 </w:t>
      </w:r>
      <w:r w:rsidRPr="008612EA">
        <w:t xml:space="preserve">Специальный грузовой автомобиль – грузовой автомобиль, оборудованный средствами </w:t>
      </w:r>
      <w:proofErr w:type="spellStart"/>
      <w:r w:rsidRPr="008612EA">
        <w:t>самопогрузки</w:t>
      </w:r>
      <w:proofErr w:type="spellEnd"/>
      <w:r w:rsidRPr="008612EA">
        <w:t>-саморазгрузки или другим специальным оборудованием и (или) предназначенный для перевозки грузов конкретных категорий.</w:t>
      </w:r>
    </w:p>
    <w:p w:rsidR="00B24C24" w:rsidRPr="008612EA" w:rsidRDefault="00B24C24" w:rsidP="004B678B">
      <w:pPr>
        <w:autoSpaceDE w:val="0"/>
        <w:autoSpaceDN w:val="0"/>
        <w:adjustRightInd w:val="0"/>
        <w:jc w:val="both"/>
      </w:pPr>
      <w:r w:rsidRPr="008612EA">
        <w:t>К таким автомобилям относят</w:t>
      </w:r>
      <w:r w:rsidR="004B678B">
        <w:t>ся</w:t>
      </w:r>
      <w:r w:rsidRPr="008612EA">
        <w:t xml:space="preserve">, например, автокран, </w:t>
      </w:r>
      <w:proofErr w:type="spellStart"/>
      <w:r w:rsidRPr="008612EA">
        <w:t>автобетоносмеситель</w:t>
      </w:r>
      <w:proofErr w:type="spellEnd"/>
      <w:r w:rsidRPr="008612EA">
        <w:t>, автоцистерн</w:t>
      </w:r>
      <w:r w:rsidR="004B678B">
        <w:t>а</w:t>
      </w:r>
      <w:r w:rsidRPr="008612EA">
        <w:t>.</w:t>
      </w:r>
    </w:p>
    <w:p w:rsidR="00B24C24" w:rsidRPr="008612EA" w:rsidRDefault="00B24C24" w:rsidP="004B678B">
      <w:pPr>
        <w:autoSpaceDE w:val="0"/>
        <w:autoSpaceDN w:val="0"/>
        <w:adjustRightInd w:val="0"/>
        <w:jc w:val="both"/>
      </w:pPr>
      <w:proofErr w:type="gramStart"/>
      <w:r w:rsidRPr="008612EA">
        <w:rPr>
          <w:vertAlign w:val="superscript"/>
        </w:rPr>
        <w:t>7 </w:t>
      </w:r>
      <w:r w:rsidRPr="008612EA">
        <w:t>Грузопассажирский автомобиль – автомобиль, конструкция и оборудование которого предназначены для перевозки пассажиров и грузов.</w:t>
      </w:r>
      <w:proofErr w:type="gramEnd"/>
    </w:p>
    <w:p w:rsidR="00B24C24" w:rsidRPr="008612EA" w:rsidRDefault="00B24C24" w:rsidP="004B678B">
      <w:pPr>
        <w:autoSpaceDE w:val="0"/>
        <w:autoSpaceDN w:val="0"/>
        <w:adjustRightInd w:val="0"/>
        <w:jc w:val="both"/>
      </w:pPr>
      <w:r w:rsidRPr="008612EA">
        <w:rPr>
          <w:vertAlign w:val="superscript"/>
        </w:rPr>
        <w:t>8 </w:t>
      </w:r>
      <w:r w:rsidRPr="008612EA">
        <w:t xml:space="preserve">Автомобиль-тягач – автомобиль, конструкция и оборудование которого </w:t>
      </w:r>
      <w:proofErr w:type="gramStart"/>
      <w:r w:rsidRPr="008612EA">
        <w:t>предназначены</w:t>
      </w:r>
      <w:proofErr w:type="gramEnd"/>
      <w:r w:rsidRPr="008612EA">
        <w:t xml:space="preserve"> исключительно для буксирования дорожных транспортных средств, за исключением полуприцеп</w:t>
      </w:r>
      <w:r w:rsidR="007611B7">
        <w:t>ов</w:t>
      </w:r>
      <w:r w:rsidRPr="008612EA">
        <w:t>.</w:t>
      </w:r>
    </w:p>
    <w:p w:rsidR="00B24C24" w:rsidRPr="008612EA" w:rsidRDefault="00B24C24" w:rsidP="004B678B">
      <w:pPr>
        <w:autoSpaceDE w:val="0"/>
        <w:autoSpaceDN w:val="0"/>
        <w:adjustRightInd w:val="0"/>
        <w:jc w:val="both"/>
      </w:pPr>
      <w:r w:rsidRPr="008612EA">
        <w:rPr>
          <w:vertAlign w:val="superscript"/>
        </w:rPr>
        <w:t>9 </w:t>
      </w:r>
      <w:r w:rsidRPr="008612EA">
        <w:t xml:space="preserve">Седельный тягач – автомобиль, конструкция и оборудование которого </w:t>
      </w:r>
      <w:proofErr w:type="gramStart"/>
      <w:r w:rsidRPr="008612EA">
        <w:t>предназначены</w:t>
      </w:r>
      <w:proofErr w:type="gramEnd"/>
      <w:r w:rsidRPr="008612EA">
        <w:t xml:space="preserve"> для буксирования полуприцепа.</w:t>
      </w:r>
    </w:p>
    <w:p w:rsidR="00B24C24" w:rsidRPr="008612EA" w:rsidRDefault="00B24C24" w:rsidP="004B678B">
      <w:pPr>
        <w:autoSpaceDE w:val="0"/>
        <w:autoSpaceDN w:val="0"/>
        <w:adjustRightInd w:val="0"/>
        <w:jc w:val="both"/>
      </w:pPr>
      <w:r w:rsidRPr="008612EA">
        <w:rPr>
          <w:vertAlign w:val="superscript"/>
        </w:rPr>
        <w:t>10 </w:t>
      </w:r>
      <w:r w:rsidRPr="008612EA">
        <w:t xml:space="preserve">Прицеп – транспортное средство без двигателя, предназначенное для перевозки пассажиров или грузов, вертикальная нагрузка которого передается на опорную поверхность через </w:t>
      </w:r>
      <w:proofErr w:type="gramStart"/>
      <w:r w:rsidRPr="008612EA">
        <w:t>колеса</w:t>
      </w:r>
      <w:proofErr w:type="gramEnd"/>
      <w:r w:rsidRPr="008612EA">
        <w:t xml:space="preserve"> и </w:t>
      </w:r>
      <w:proofErr w:type="gramStart"/>
      <w:r w:rsidR="004B678B">
        <w:t>которое</w:t>
      </w:r>
      <w:proofErr w:type="gramEnd"/>
      <w:r w:rsidR="004B678B">
        <w:t xml:space="preserve"> </w:t>
      </w:r>
      <w:r w:rsidRPr="008612EA">
        <w:t>приспособлено для буксирования автомобилем.</w:t>
      </w:r>
    </w:p>
    <w:p w:rsidR="00B24C24" w:rsidRPr="008612EA" w:rsidRDefault="00B24C24" w:rsidP="004B678B">
      <w:pPr>
        <w:autoSpaceDE w:val="0"/>
        <w:autoSpaceDN w:val="0"/>
        <w:adjustRightInd w:val="0"/>
        <w:jc w:val="both"/>
      </w:pPr>
      <w:proofErr w:type="gramStart"/>
      <w:r w:rsidRPr="008612EA">
        <w:rPr>
          <w:vertAlign w:val="superscript"/>
        </w:rPr>
        <w:t>11 </w:t>
      </w:r>
      <w:r w:rsidRPr="008612EA">
        <w:t>Пассажирский прицеп – прицеп, конструкция и оборудование которого предназначены для перевозки пассажиров и багажа.</w:t>
      </w:r>
      <w:proofErr w:type="gramEnd"/>
    </w:p>
    <w:p w:rsidR="00B24C24" w:rsidRPr="008612EA" w:rsidRDefault="00B24C24" w:rsidP="00705038">
      <w:pPr>
        <w:autoSpaceDE w:val="0"/>
        <w:autoSpaceDN w:val="0"/>
        <w:adjustRightInd w:val="0"/>
        <w:jc w:val="both"/>
      </w:pPr>
      <w:r w:rsidRPr="008612EA">
        <w:rPr>
          <w:vertAlign w:val="superscript"/>
        </w:rPr>
        <w:t>12 </w:t>
      </w:r>
      <w:r w:rsidRPr="008612EA">
        <w:t xml:space="preserve">Грузовой прицеп общего назначения – прицеп с бортовой платформой открытого или закрытого типа, не оборудованный средствами </w:t>
      </w:r>
      <w:proofErr w:type="spellStart"/>
      <w:r w:rsidRPr="008612EA">
        <w:t>самопогрузки</w:t>
      </w:r>
      <w:proofErr w:type="spellEnd"/>
      <w:r w:rsidRPr="008612EA">
        <w:t>-саморазгрузки или другим специальным оборудованием.</w:t>
      </w:r>
    </w:p>
    <w:p w:rsidR="00B24C24" w:rsidRPr="008612EA" w:rsidRDefault="00B24C24" w:rsidP="00705038">
      <w:pPr>
        <w:autoSpaceDE w:val="0"/>
        <w:autoSpaceDN w:val="0"/>
        <w:adjustRightInd w:val="0"/>
        <w:jc w:val="both"/>
      </w:pPr>
      <w:r w:rsidRPr="008612EA">
        <w:rPr>
          <w:vertAlign w:val="superscript"/>
        </w:rPr>
        <w:t>13 </w:t>
      </w:r>
      <w:r w:rsidRPr="008612EA">
        <w:t>Специальный прицеп – прицеп, конструкция и оборудование которого предназначены для выполнения специальных рабочих функций или перевозки грузов определенных категорий.</w:t>
      </w:r>
    </w:p>
    <w:p w:rsidR="00B24C24" w:rsidRPr="008612EA" w:rsidRDefault="00B24C24" w:rsidP="00705038">
      <w:pPr>
        <w:autoSpaceDE w:val="0"/>
        <w:autoSpaceDN w:val="0"/>
        <w:adjustRightInd w:val="0"/>
        <w:jc w:val="both"/>
      </w:pPr>
      <w:r w:rsidRPr="008612EA">
        <w:rPr>
          <w:vertAlign w:val="superscript"/>
        </w:rPr>
        <w:t>14 </w:t>
      </w:r>
      <w:r w:rsidRPr="008612EA">
        <w:t>Караван – прицеп, предназначенный для использования в дорожных условиях во время стоянок в качестве мобильного жилого помещения.</w:t>
      </w:r>
    </w:p>
    <w:p w:rsidR="00B24C24" w:rsidRPr="008612EA" w:rsidRDefault="00B24C24" w:rsidP="00705038">
      <w:pPr>
        <w:autoSpaceDE w:val="0"/>
        <w:autoSpaceDN w:val="0"/>
        <w:adjustRightInd w:val="0"/>
        <w:jc w:val="both"/>
      </w:pPr>
      <w:r w:rsidRPr="008612EA">
        <w:rPr>
          <w:vertAlign w:val="superscript"/>
        </w:rPr>
        <w:t>15 </w:t>
      </w:r>
      <w:r w:rsidRPr="008612EA">
        <w:t>Полуприцеп – прицеп, конструкция которого предназначена для использования с седельным тягачом, часть полной массы которого передается на седельный тягач через седельно-сцепное устройство.</w:t>
      </w:r>
    </w:p>
    <w:p w:rsidR="00B24C24" w:rsidRPr="008612EA" w:rsidRDefault="00B24C24" w:rsidP="009D10F0">
      <w:pPr>
        <w:autoSpaceDE w:val="0"/>
        <w:autoSpaceDN w:val="0"/>
        <w:adjustRightInd w:val="0"/>
        <w:jc w:val="both"/>
      </w:pPr>
      <w:proofErr w:type="gramStart"/>
      <w:r w:rsidRPr="008612EA">
        <w:rPr>
          <w:vertAlign w:val="superscript"/>
        </w:rPr>
        <w:t>16 </w:t>
      </w:r>
      <w:r w:rsidRPr="008612EA">
        <w:t>Пассажирский полуприцеп – полуприцеп, конструкция и оборудование которого предназначены для перевозки людей и багажа.</w:t>
      </w:r>
      <w:proofErr w:type="gramEnd"/>
    </w:p>
    <w:p w:rsidR="00B24C24" w:rsidRPr="008612EA" w:rsidRDefault="00B24C24" w:rsidP="009D10F0">
      <w:pPr>
        <w:autoSpaceDE w:val="0"/>
        <w:autoSpaceDN w:val="0"/>
        <w:adjustRightInd w:val="0"/>
        <w:jc w:val="both"/>
      </w:pPr>
      <w:r w:rsidRPr="008612EA">
        <w:rPr>
          <w:vertAlign w:val="superscript"/>
        </w:rPr>
        <w:t>17 </w:t>
      </w:r>
      <w:r w:rsidRPr="008612EA">
        <w:t xml:space="preserve">Грузовой полуприцеп общего назначения – полуприцеп с бортовой платформой закрытого или открытого типа, не оборудованный средствами </w:t>
      </w:r>
      <w:proofErr w:type="spellStart"/>
      <w:r w:rsidRPr="008612EA">
        <w:t>самопогрузки</w:t>
      </w:r>
      <w:proofErr w:type="spellEnd"/>
      <w:r w:rsidRPr="008612EA">
        <w:t>-саморазгрузки или другим специальным оборудованием.</w:t>
      </w:r>
    </w:p>
    <w:p w:rsidR="00B24C24" w:rsidRPr="008612EA" w:rsidRDefault="00B24C24" w:rsidP="009D10F0">
      <w:pPr>
        <w:autoSpaceDE w:val="0"/>
        <w:autoSpaceDN w:val="0"/>
        <w:adjustRightInd w:val="0"/>
        <w:jc w:val="both"/>
        <w:rPr>
          <w:vertAlign w:val="superscript"/>
        </w:rPr>
      </w:pPr>
      <w:r w:rsidRPr="008612EA">
        <w:rPr>
          <w:vertAlign w:val="superscript"/>
        </w:rPr>
        <w:t>18 </w:t>
      </w:r>
      <w:r w:rsidRPr="008612EA">
        <w:t>Специальный полуприцеп – полуприцеп, конструкция и оборудование которого предназначены для выполнения специальных рабочих функций или перевозки грузов определенных категорий.</w:t>
      </w:r>
    </w:p>
    <w:p w:rsidR="00B24C24" w:rsidRPr="008612EA" w:rsidRDefault="00B24C24" w:rsidP="009D10F0">
      <w:pPr>
        <w:autoSpaceDE w:val="0"/>
        <w:autoSpaceDN w:val="0"/>
        <w:adjustRightInd w:val="0"/>
        <w:jc w:val="both"/>
      </w:pPr>
      <w:r w:rsidRPr="008612EA">
        <w:rPr>
          <w:vertAlign w:val="superscript"/>
        </w:rPr>
        <w:t>19 </w:t>
      </w:r>
      <w:r w:rsidRPr="008612EA">
        <w:t xml:space="preserve">Автобус – пассажирский автомобиль с числом мест для сидения более </w:t>
      </w:r>
      <w:r w:rsidR="009D10F0">
        <w:t>9</w:t>
      </w:r>
      <w:r w:rsidRPr="008612EA">
        <w:t>, включая место водителя.</w:t>
      </w:r>
    </w:p>
    <w:p w:rsidR="00B24C24" w:rsidRPr="008612EA" w:rsidRDefault="00B24C24" w:rsidP="009D10F0">
      <w:pPr>
        <w:autoSpaceDE w:val="0"/>
        <w:autoSpaceDN w:val="0"/>
        <w:adjustRightInd w:val="0"/>
        <w:jc w:val="both"/>
      </w:pPr>
      <w:r w:rsidRPr="008612EA">
        <w:rPr>
          <w:vertAlign w:val="superscript"/>
        </w:rPr>
        <w:t>20 </w:t>
      </w:r>
      <w:r w:rsidRPr="008612EA">
        <w:t>Автобус общего назначения – автобус, предназначенный для перевозки пассажиров и используемый в качестве общественного транспорта (по маршрутам).</w:t>
      </w:r>
    </w:p>
    <w:p w:rsidR="00B24C24" w:rsidRPr="008612EA" w:rsidRDefault="00B24C24" w:rsidP="009D10F0">
      <w:pPr>
        <w:autoSpaceDE w:val="0"/>
        <w:autoSpaceDN w:val="0"/>
        <w:adjustRightInd w:val="0"/>
        <w:jc w:val="both"/>
      </w:pPr>
      <w:r w:rsidRPr="008612EA">
        <w:rPr>
          <w:vertAlign w:val="superscript"/>
        </w:rPr>
        <w:t>21 </w:t>
      </w:r>
      <w:r w:rsidRPr="008612EA">
        <w:t>Специальный автобус – автобус со специальным оборудованием, предназначенный в основном для перевозки пассажиров определенных категорий или профессий.</w:t>
      </w:r>
    </w:p>
    <w:p w:rsidR="00B24C24" w:rsidRPr="008612EA" w:rsidRDefault="00B24C24" w:rsidP="009D10F0">
      <w:pPr>
        <w:autoSpaceDE w:val="0"/>
        <w:autoSpaceDN w:val="0"/>
        <w:adjustRightInd w:val="0"/>
        <w:jc w:val="both"/>
      </w:pPr>
      <w:r w:rsidRPr="008612EA">
        <w:t>К таким автобусам относятся, например, автобус для перевозки инвалидов, катафалк.</w:t>
      </w:r>
    </w:p>
    <w:p w:rsidR="00B24C24" w:rsidRPr="008612EA" w:rsidRDefault="00B24C24" w:rsidP="009D10F0">
      <w:pPr>
        <w:autoSpaceDE w:val="0"/>
        <w:autoSpaceDN w:val="0"/>
        <w:adjustRightInd w:val="0"/>
        <w:jc w:val="both"/>
      </w:pPr>
      <w:r w:rsidRPr="008612EA">
        <w:rPr>
          <w:vertAlign w:val="superscript"/>
        </w:rPr>
        <w:t>22 </w:t>
      </w:r>
      <w:r w:rsidRPr="008612EA">
        <w:t xml:space="preserve">Сочлененный автобус – автобус, состоящий из </w:t>
      </w:r>
      <w:r w:rsidR="009D10F0">
        <w:t>2</w:t>
      </w:r>
      <w:r w:rsidRPr="008612EA">
        <w:t xml:space="preserve"> или более жестких шарнирно</w:t>
      </w:r>
      <w:r w:rsidR="0091491E">
        <w:t xml:space="preserve"> </w:t>
      </w:r>
      <w:r w:rsidRPr="008612EA">
        <w:t>соединенных между собой секций так, что обеспечивается перемещение пассажиров из одной секции в другую.</w:t>
      </w:r>
    </w:p>
    <w:p w:rsidR="00B24C24" w:rsidRPr="008612EA" w:rsidRDefault="00B24C24" w:rsidP="0091491E">
      <w:pPr>
        <w:autoSpaceDE w:val="0"/>
        <w:autoSpaceDN w:val="0"/>
        <w:adjustRightInd w:val="0"/>
        <w:jc w:val="both"/>
      </w:pPr>
      <w:r w:rsidRPr="008612EA">
        <w:rPr>
          <w:vertAlign w:val="superscript"/>
        </w:rPr>
        <w:t>23 </w:t>
      </w:r>
      <w:r w:rsidRPr="008612EA">
        <w:t xml:space="preserve">Микроавтобус – одноэтажный автобус с числом мест для сидения не более </w:t>
      </w:r>
      <w:r w:rsidR="0091491E">
        <w:t>17</w:t>
      </w:r>
      <w:r w:rsidRPr="008612EA">
        <w:t xml:space="preserve">, включая место водителя. </w:t>
      </w:r>
    </w:p>
    <w:p w:rsidR="00B24C24" w:rsidRPr="008612EA" w:rsidRDefault="00B24C24" w:rsidP="0091491E">
      <w:pPr>
        <w:autoSpaceDE w:val="0"/>
        <w:autoSpaceDN w:val="0"/>
        <w:adjustRightInd w:val="0"/>
        <w:jc w:val="both"/>
      </w:pPr>
      <w:r w:rsidRPr="008612EA">
        <w:rPr>
          <w:vertAlign w:val="superscript"/>
        </w:rPr>
        <w:t>24</w:t>
      </w:r>
      <w:proofErr w:type="gramStart"/>
      <w:r w:rsidRPr="008612EA">
        <w:rPr>
          <w:vertAlign w:val="superscript"/>
        </w:rPr>
        <w:t> </w:t>
      </w:r>
      <w:r w:rsidRPr="008612EA">
        <w:t>Т</w:t>
      </w:r>
      <w:proofErr w:type="gramEnd"/>
      <w:r w:rsidRPr="008612EA">
        <w:t>ехнически допустимая максимальная масса – установленная изготовителем максимальная масса транспортного средства со снаряжением, пассажирами и грузом, обусловленная его конструкцией и заданными характеристиками.</w:t>
      </w:r>
    </w:p>
    <w:p w:rsidR="00B24C24" w:rsidRPr="00C53121" w:rsidRDefault="00B24C24" w:rsidP="0091491E">
      <w:pPr>
        <w:autoSpaceDE w:val="0"/>
        <w:autoSpaceDN w:val="0"/>
        <w:adjustRightInd w:val="0"/>
        <w:jc w:val="both"/>
      </w:pPr>
      <w:r w:rsidRPr="008612EA">
        <w:t>В случае полуприцепов и прицепов с центрально расположенной осью (осями) под технически допустимой максимальной массой принимается статическая вертикальная нагрузка, передаваемая на грунт осью или осями максимально загруженного сцепленного с тягачом полуприцепа и прицепа с центрально расположенной осью (осями).</w:t>
      </w:r>
    </w:p>
    <w:p w:rsidR="00B24C24" w:rsidRPr="00EA32CB" w:rsidRDefault="00B24C24" w:rsidP="00B24C24">
      <w:pPr>
        <w:ind w:left="5528" w:right="-6"/>
        <w:jc w:val="center"/>
        <w:rPr>
          <w:sz w:val="30"/>
          <w:szCs w:val="30"/>
        </w:rPr>
      </w:pPr>
    </w:p>
    <w:p w:rsidR="00B24C24" w:rsidRPr="008612EA" w:rsidRDefault="00B24C24" w:rsidP="004A3E5E">
      <w:pPr>
        <w:spacing w:line="360" w:lineRule="auto"/>
        <w:ind w:left="3828" w:right="-6"/>
        <w:jc w:val="center"/>
        <w:rPr>
          <w:rFonts w:eastAsiaTheme="minorHAnsi"/>
          <w:sz w:val="30"/>
          <w:szCs w:val="30"/>
          <w:lang w:eastAsia="en-US"/>
        </w:rPr>
      </w:pPr>
      <w:r w:rsidRPr="008612EA">
        <w:rPr>
          <w:sz w:val="30"/>
          <w:szCs w:val="30"/>
        </w:rPr>
        <w:t>ПРИЛОЖЕНИЕ №</w:t>
      </w:r>
      <w:r w:rsidRPr="008612EA">
        <w:rPr>
          <w:rFonts w:eastAsiaTheme="minorHAnsi"/>
          <w:sz w:val="30"/>
          <w:szCs w:val="30"/>
          <w:lang w:eastAsia="en-US"/>
        </w:rPr>
        <w:t xml:space="preserve"> 26</w:t>
      </w:r>
    </w:p>
    <w:p w:rsidR="00B24C24" w:rsidRPr="008612EA" w:rsidRDefault="00B24C24" w:rsidP="004A3E5E">
      <w:pPr>
        <w:autoSpaceDE w:val="0"/>
        <w:autoSpaceDN w:val="0"/>
        <w:adjustRightInd w:val="0"/>
        <w:ind w:left="3828" w:right="-3"/>
        <w:jc w:val="center"/>
        <w:rPr>
          <w:rFonts w:eastAsiaTheme="minorHAnsi"/>
          <w:sz w:val="30"/>
          <w:szCs w:val="30"/>
          <w:lang w:eastAsia="en-US"/>
        </w:rPr>
      </w:pPr>
      <w:r w:rsidRPr="008612EA">
        <w:rPr>
          <w:rFonts w:eastAsiaTheme="minorHAnsi"/>
          <w:sz w:val="30"/>
          <w:szCs w:val="30"/>
          <w:lang w:eastAsia="en-US"/>
        </w:rPr>
        <w:t>к Решению Комиссии</w:t>
      </w:r>
      <w:r w:rsidR="004A3E5E">
        <w:rPr>
          <w:rFonts w:eastAsiaTheme="minorHAnsi"/>
          <w:sz w:val="30"/>
          <w:szCs w:val="30"/>
          <w:lang w:eastAsia="en-US"/>
        </w:rPr>
        <w:t xml:space="preserve"> </w:t>
      </w:r>
      <w:r w:rsidRPr="008612EA">
        <w:rPr>
          <w:rFonts w:eastAsiaTheme="minorHAnsi"/>
          <w:sz w:val="30"/>
          <w:szCs w:val="30"/>
          <w:lang w:eastAsia="en-US"/>
        </w:rPr>
        <w:t>Таможенного союза</w:t>
      </w:r>
    </w:p>
    <w:p w:rsidR="00B24C24" w:rsidRPr="008612EA" w:rsidRDefault="00B24C24" w:rsidP="004A3E5E">
      <w:pPr>
        <w:autoSpaceDE w:val="0"/>
        <w:autoSpaceDN w:val="0"/>
        <w:adjustRightInd w:val="0"/>
        <w:ind w:left="3828" w:right="-3"/>
        <w:jc w:val="center"/>
        <w:rPr>
          <w:rFonts w:eastAsiaTheme="minorHAnsi"/>
          <w:sz w:val="30"/>
          <w:szCs w:val="30"/>
          <w:lang w:eastAsia="en-US"/>
        </w:rPr>
      </w:pPr>
      <w:r w:rsidRPr="008612EA">
        <w:rPr>
          <w:rFonts w:eastAsiaTheme="minorHAnsi"/>
          <w:sz w:val="30"/>
          <w:szCs w:val="30"/>
          <w:lang w:eastAsia="en-US"/>
        </w:rPr>
        <w:t>от 20 сентября 2010 г. № 378</w:t>
      </w:r>
    </w:p>
    <w:p w:rsidR="00B24C24" w:rsidRPr="00EA32CB" w:rsidRDefault="00B24C24" w:rsidP="00B24C24">
      <w:pPr>
        <w:autoSpaceDE w:val="0"/>
        <w:autoSpaceDN w:val="0"/>
        <w:adjustRightInd w:val="0"/>
        <w:jc w:val="right"/>
        <w:rPr>
          <w:rFonts w:eastAsiaTheme="minorHAnsi"/>
          <w:sz w:val="30"/>
          <w:szCs w:val="30"/>
          <w:lang w:eastAsia="en-US"/>
        </w:rPr>
      </w:pPr>
    </w:p>
    <w:p w:rsidR="00BB1FC7" w:rsidRPr="00EA32CB" w:rsidRDefault="00BB1FC7" w:rsidP="00B24C24">
      <w:pPr>
        <w:autoSpaceDE w:val="0"/>
        <w:autoSpaceDN w:val="0"/>
        <w:adjustRightInd w:val="0"/>
        <w:jc w:val="right"/>
        <w:rPr>
          <w:rFonts w:eastAsiaTheme="minorHAnsi"/>
          <w:sz w:val="30"/>
          <w:szCs w:val="30"/>
          <w:lang w:eastAsia="en-US"/>
        </w:rPr>
      </w:pPr>
    </w:p>
    <w:p w:rsidR="00BB1FC7" w:rsidRPr="00EA32CB" w:rsidRDefault="00BB1FC7" w:rsidP="00B24C24">
      <w:pPr>
        <w:autoSpaceDE w:val="0"/>
        <w:autoSpaceDN w:val="0"/>
        <w:adjustRightInd w:val="0"/>
        <w:jc w:val="right"/>
        <w:rPr>
          <w:rFonts w:eastAsiaTheme="minorHAnsi"/>
          <w:sz w:val="30"/>
          <w:szCs w:val="30"/>
          <w:lang w:eastAsia="en-US"/>
        </w:rPr>
      </w:pPr>
    </w:p>
    <w:p w:rsidR="00B24C24" w:rsidRDefault="00B24C24" w:rsidP="00B24C24">
      <w:pPr>
        <w:autoSpaceDE w:val="0"/>
        <w:autoSpaceDN w:val="0"/>
        <w:adjustRightInd w:val="0"/>
        <w:jc w:val="center"/>
        <w:rPr>
          <w:rFonts w:eastAsiaTheme="minorHAnsi"/>
          <w:b/>
          <w:spacing w:val="40"/>
          <w:sz w:val="30"/>
          <w:szCs w:val="30"/>
          <w:lang w:eastAsia="en-US"/>
        </w:rPr>
      </w:pPr>
      <w:r w:rsidRPr="008612EA">
        <w:rPr>
          <w:rFonts w:eastAsiaTheme="minorHAnsi"/>
          <w:b/>
          <w:spacing w:val="40"/>
          <w:sz w:val="30"/>
          <w:szCs w:val="30"/>
          <w:lang w:eastAsia="en-US"/>
        </w:rPr>
        <w:t>КЛАССИФИКАТОР</w:t>
      </w:r>
    </w:p>
    <w:p w:rsidR="00B24C24" w:rsidRPr="008612EA" w:rsidRDefault="00B24C24" w:rsidP="00B24C24">
      <w:pPr>
        <w:autoSpaceDE w:val="0"/>
        <w:autoSpaceDN w:val="0"/>
        <w:adjustRightInd w:val="0"/>
        <w:jc w:val="center"/>
        <w:rPr>
          <w:b/>
          <w:sz w:val="30"/>
          <w:szCs w:val="30"/>
        </w:rPr>
      </w:pPr>
      <w:r w:rsidRPr="008612EA">
        <w:rPr>
          <w:b/>
          <w:sz w:val="30"/>
          <w:szCs w:val="30"/>
        </w:rPr>
        <w:t xml:space="preserve">марок </w:t>
      </w:r>
      <w:r w:rsidR="00474D7F" w:rsidRPr="00474D7F">
        <w:rPr>
          <w:b/>
          <w:sz w:val="30"/>
          <w:szCs w:val="30"/>
        </w:rPr>
        <w:t xml:space="preserve">дорожных </w:t>
      </w:r>
      <w:r w:rsidR="00474D7F">
        <w:rPr>
          <w:b/>
          <w:sz w:val="30"/>
          <w:szCs w:val="30"/>
        </w:rPr>
        <w:t>транспортных средств</w:t>
      </w:r>
    </w:p>
    <w:p w:rsidR="00B24C24" w:rsidRDefault="00B24C24" w:rsidP="00B24C24">
      <w:pPr>
        <w:autoSpaceDE w:val="0"/>
        <w:autoSpaceDN w:val="0"/>
        <w:adjustRightInd w:val="0"/>
        <w:ind w:firstLine="720"/>
        <w:jc w:val="both"/>
        <w:rPr>
          <w:sz w:val="30"/>
          <w:szCs w:val="30"/>
        </w:rPr>
      </w:pPr>
    </w:p>
    <w:tbl>
      <w:tblPr>
        <w:tblW w:w="9371" w:type="dxa"/>
        <w:tblInd w:w="93" w:type="dxa"/>
        <w:tblLook w:val="04A0" w:firstRow="1" w:lastRow="0" w:firstColumn="1" w:lastColumn="0" w:noHBand="0" w:noVBand="1"/>
      </w:tblPr>
      <w:tblGrid>
        <w:gridCol w:w="1023"/>
        <w:gridCol w:w="8348"/>
      </w:tblGrid>
      <w:tr w:rsidR="004A3E5E" w:rsidRPr="008612EA" w:rsidTr="004A3E5E">
        <w:trPr>
          <w:trHeight w:val="471"/>
          <w:tblHeader/>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3E5E" w:rsidRPr="008612EA" w:rsidRDefault="004A3E5E" w:rsidP="00C72071">
            <w:pPr>
              <w:ind w:left="-93"/>
              <w:jc w:val="center"/>
              <w:rPr>
                <w:sz w:val="30"/>
                <w:szCs w:val="30"/>
              </w:rPr>
            </w:pPr>
            <w:r w:rsidRPr="008612EA">
              <w:rPr>
                <w:sz w:val="30"/>
                <w:szCs w:val="30"/>
              </w:rPr>
              <w:t>Код</w:t>
            </w:r>
          </w:p>
        </w:tc>
        <w:tc>
          <w:tcPr>
            <w:tcW w:w="8348" w:type="dxa"/>
            <w:tcBorders>
              <w:top w:val="single" w:sz="4" w:space="0" w:color="auto"/>
              <w:left w:val="single" w:sz="4" w:space="0" w:color="auto"/>
              <w:bottom w:val="single" w:sz="4" w:space="0" w:color="auto"/>
              <w:right w:val="single" w:sz="4" w:space="0" w:color="auto"/>
            </w:tcBorders>
            <w:shd w:val="clear" w:color="auto" w:fill="auto"/>
            <w:vAlign w:val="center"/>
          </w:tcPr>
          <w:p w:rsidR="004A3E5E" w:rsidRPr="004A55CC" w:rsidRDefault="004A3E5E" w:rsidP="004A3E5E">
            <w:pPr>
              <w:jc w:val="center"/>
              <w:rPr>
                <w:sz w:val="30"/>
                <w:szCs w:val="30"/>
              </w:rPr>
            </w:pPr>
            <w:r>
              <w:rPr>
                <w:sz w:val="30"/>
                <w:szCs w:val="30"/>
              </w:rPr>
              <w:t xml:space="preserve">Наименование </w:t>
            </w:r>
          </w:p>
        </w:tc>
      </w:tr>
      <w:tr w:rsidR="004A3E5E" w:rsidRPr="008612EA" w:rsidTr="004A3E5E">
        <w:trPr>
          <w:trHeight w:val="471"/>
        </w:trPr>
        <w:tc>
          <w:tcPr>
            <w:tcW w:w="1023" w:type="dxa"/>
            <w:tcBorders>
              <w:top w:val="single" w:sz="4" w:space="0" w:color="auto"/>
            </w:tcBorders>
            <w:shd w:val="clear" w:color="auto" w:fill="auto"/>
            <w:noWrap/>
            <w:vAlign w:val="center"/>
          </w:tcPr>
          <w:p w:rsidR="004A3E5E" w:rsidRPr="008612EA" w:rsidRDefault="004A3E5E" w:rsidP="00C72071">
            <w:pPr>
              <w:ind w:left="-93"/>
              <w:rPr>
                <w:sz w:val="30"/>
                <w:szCs w:val="30"/>
              </w:rPr>
            </w:pPr>
            <w:r w:rsidRPr="008612EA">
              <w:rPr>
                <w:sz w:val="30"/>
                <w:szCs w:val="30"/>
              </w:rPr>
              <w:t>001</w:t>
            </w:r>
          </w:p>
        </w:tc>
        <w:tc>
          <w:tcPr>
            <w:tcW w:w="8348" w:type="dxa"/>
            <w:tcBorders>
              <w:top w:val="single" w:sz="4" w:space="0" w:color="auto"/>
            </w:tcBorders>
            <w:shd w:val="clear" w:color="auto" w:fill="auto"/>
            <w:vAlign w:val="center"/>
          </w:tcPr>
          <w:p w:rsidR="004A3E5E" w:rsidRPr="008612EA" w:rsidRDefault="004A3E5E" w:rsidP="00C72071">
            <w:pPr>
              <w:rPr>
                <w:sz w:val="30"/>
                <w:szCs w:val="30"/>
              </w:rPr>
            </w:pPr>
            <w:r w:rsidRPr="008612EA">
              <w:rPr>
                <w:sz w:val="30"/>
                <w:szCs w:val="30"/>
              </w:rPr>
              <w:t>ABARTH</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002</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ABG</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003</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AC CARS</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004</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ACERBI</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005</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ACKERMANN</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006</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ACTM</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007</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ACURA</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008</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ADIVA</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009</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ADLY</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010</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ADR TRAILERS</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011</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ADRIA</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012</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AEON</w:t>
            </w:r>
          </w:p>
        </w:tc>
      </w:tr>
      <w:tr w:rsidR="004A3E5E" w:rsidRPr="008612EA" w:rsidTr="004A3E5E">
        <w:trPr>
          <w:trHeight w:val="471"/>
        </w:trPr>
        <w:tc>
          <w:tcPr>
            <w:tcW w:w="1023" w:type="dxa"/>
            <w:shd w:val="clear" w:color="auto" w:fill="auto"/>
            <w:noWrap/>
            <w:vAlign w:val="center"/>
            <w:hideMark/>
          </w:tcPr>
          <w:p w:rsidR="004A3E5E" w:rsidRPr="008612EA" w:rsidRDefault="004A3E5E" w:rsidP="007D32B6">
            <w:pPr>
              <w:ind w:left="-91"/>
              <w:rPr>
                <w:sz w:val="30"/>
                <w:szCs w:val="30"/>
              </w:rPr>
            </w:pPr>
            <w:r w:rsidRPr="008612EA">
              <w:rPr>
                <w:sz w:val="30"/>
                <w:szCs w:val="30"/>
              </w:rPr>
              <w:t>013</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AERMACCHI</w:t>
            </w:r>
          </w:p>
        </w:tc>
      </w:tr>
      <w:tr w:rsidR="004A3E5E" w:rsidRPr="007611B7" w:rsidTr="004A3E5E">
        <w:trPr>
          <w:trHeight w:val="471"/>
        </w:trPr>
        <w:tc>
          <w:tcPr>
            <w:tcW w:w="1023" w:type="dxa"/>
            <w:shd w:val="clear" w:color="auto" w:fill="auto"/>
            <w:noWrap/>
            <w:vAlign w:val="center"/>
            <w:hideMark/>
          </w:tcPr>
          <w:p w:rsidR="004A3E5E" w:rsidRPr="007611B7" w:rsidRDefault="004A3E5E" w:rsidP="007D32B6">
            <w:pPr>
              <w:ind w:left="-91"/>
              <w:rPr>
                <w:sz w:val="30"/>
                <w:szCs w:val="30"/>
                <w:lang w:val="en-US"/>
              </w:rPr>
            </w:pPr>
            <w:r w:rsidRPr="007611B7">
              <w:rPr>
                <w:sz w:val="30"/>
                <w:szCs w:val="30"/>
                <w:lang w:val="en-US"/>
              </w:rPr>
              <w:t>014</w:t>
            </w:r>
          </w:p>
        </w:tc>
        <w:tc>
          <w:tcPr>
            <w:tcW w:w="8348" w:type="dxa"/>
            <w:shd w:val="clear" w:color="auto" w:fill="auto"/>
            <w:vAlign w:val="center"/>
            <w:hideMark/>
          </w:tcPr>
          <w:p w:rsidR="004A3E5E" w:rsidRPr="007611B7" w:rsidRDefault="004A3E5E" w:rsidP="00C72071">
            <w:pPr>
              <w:rPr>
                <w:sz w:val="30"/>
                <w:szCs w:val="30"/>
                <w:lang w:val="en-US"/>
              </w:rPr>
            </w:pPr>
            <w:r w:rsidRPr="007611B7">
              <w:rPr>
                <w:sz w:val="30"/>
                <w:szCs w:val="30"/>
                <w:lang w:val="en-US"/>
              </w:rPr>
              <w:t>AJP</w:t>
            </w:r>
          </w:p>
        </w:tc>
      </w:tr>
      <w:tr w:rsidR="006C1948" w:rsidRPr="007611B7" w:rsidTr="004A3E5E">
        <w:trPr>
          <w:trHeight w:val="471"/>
        </w:trPr>
        <w:tc>
          <w:tcPr>
            <w:tcW w:w="1023" w:type="dxa"/>
            <w:shd w:val="clear" w:color="auto" w:fill="auto"/>
            <w:noWrap/>
            <w:vAlign w:val="center"/>
          </w:tcPr>
          <w:p w:rsidR="006C1948" w:rsidRPr="007611B7" w:rsidRDefault="006C1948" w:rsidP="00C72071">
            <w:pPr>
              <w:ind w:left="-93"/>
              <w:rPr>
                <w:sz w:val="30"/>
                <w:szCs w:val="30"/>
                <w:lang w:val="en-US"/>
              </w:rPr>
            </w:pPr>
          </w:p>
        </w:tc>
        <w:tc>
          <w:tcPr>
            <w:tcW w:w="8348" w:type="dxa"/>
            <w:shd w:val="clear" w:color="auto" w:fill="auto"/>
            <w:vAlign w:val="center"/>
          </w:tcPr>
          <w:p w:rsidR="006C1948" w:rsidRPr="007611B7" w:rsidRDefault="006C1948" w:rsidP="00C72071">
            <w:pPr>
              <w:rPr>
                <w:sz w:val="30"/>
                <w:szCs w:val="30"/>
                <w:lang w:val="en-US"/>
              </w:rPr>
            </w:pPr>
          </w:p>
        </w:tc>
      </w:tr>
      <w:tr w:rsidR="004A3E5E" w:rsidRPr="007611B7" w:rsidTr="004A3E5E">
        <w:trPr>
          <w:trHeight w:val="471"/>
        </w:trPr>
        <w:tc>
          <w:tcPr>
            <w:tcW w:w="1023" w:type="dxa"/>
            <w:shd w:val="clear" w:color="auto" w:fill="auto"/>
            <w:noWrap/>
            <w:vAlign w:val="center"/>
            <w:hideMark/>
          </w:tcPr>
          <w:p w:rsidR="004A3E5E" w:rsidRPr="007611B7" w:rsidRDefault="004A3E5E" w:rsidP="00C72071">
            <w:pPr>
              <w:ind w:left="-93"/>
              <w:rPr>
                <w:sz w:val="30"/>
                <w:szCs w:val="30"/>
                <w:lang w:val="en-US"/>
              </w:rPr>
            </w:pPr>
            <w:r w:rsidRPr="007611B7">
              <w:rPr>
                <w:sz w:val="30"/>
                <w:szCs w:val="30"/>
                <w:lang w:val="en-US"/>
              </w:rPr>
              <w:t>015</w:t>
            </w:r>
          </w:p>
        </w:tc>
        <w:tc>
          <w:tcPr>
            <w:tcW w:w="8348" w:type="dxa"/>
            <w:shd w:val="clear" w:color="auto" w:fill="auto"/>
            <w:vAlign w:val="center"/>
            <w:hideMark/>
          </w:tcPr>
          <w:p w:rsidR="004A3E5E" w:rsidRPr="007611B7" w:rsidRDefault="004A3E5E" w:rsidP="00C72071">
            <w:pPr>
              <w:rPr>
                <w:sz w:val="30"/>
                <w:szCs w:val="30"/>
                <w:lang w:val="en-US"/>
              </w:rPr>
            </w:pPr>
            <w:r w:rsidRPr="007611B7">
              <w:rPr>
                <w:sz w:val="30"/>
                <w:szCs w:val="30"/>
                <w:lang w:val="en-US"/>
              </w:rPr>
              <w:t>AJS</w:t>
            </w:r>
          </w:p>
        </w:tc>
      </w:tr>
      <w:tr w:rsidR="004A3E5E" w:rsidRPr="007611B7" w:rsidTr="004A3E5E">
        <w:trPr>
          <w:trHeight w:val="471"/>
        </w:trPr>
        <w:tc>
          <w:tcPr>
            <w:tcW w:w="1023" w:type="dxa"/>
            <w:shd w:val="clear" w:color="auto" w:fill="auto"/>
            <w:noWrap/>
            <w:vAlign w:val="center"/>
            <w:hideMark/>
          </w:tcPr>
          <w:p w:rsidR="004A3E5E" w:rsidRPr="007611B7" w:rsidRDefault="004A3E5E" w:rsidP="00C72071">
            <w:pPr>
              <w:ind w:left="-93"/>
              <w:rPr>
                <w:sz w:val="30"/>
                <w:szCs w:val="30"/>
                <w:lang w:val="en-US"/>
              </w:rPr>
            </w:pPr>
            <w:r w:rsidRPr="007611B7">
              <w:rPr>
                <w:sz w:val="30"/>
                <w:szCs w:val="30"/>
                <w:lang w:val="en-US"/>
              </w:rPr>
              <w:t>016</w:t>
            </w:r>
          </w:p>
        </w:tc>
        <w:tc>
          <w:tcPr>
            <w:tcW w:w="8348" w:type="dxa"/>
            <w:shd w:val="clear" w:color="auto" w:fill="auto"/>
            <w:vAlign w:val="center"/>
            <w:hideMark/>
          </w:tcPr>
          <w:p w:rsidR="004A3E5E" w:rsidRPr="007611B7" w:rsidRDefault="004A3E5E" w:rsidP="00C72071">
            <w:pPr>
              <w:rPr>
                <w:sz w:val="30"/>
                <w:szCs w:val="30"/>
                <w:lang w:val="en-US"/>
              </w:rPr>
            </w:pPr>
            <w:r w:rsidRPr="007611B7">
              <w:rPr>
                <w:sz w:val="30"/>
                <w:szCs w:val="30"/>
                <w:lang w:val="en-US"/>
              </w:rPr>
              <w:t>ALBAR</w:t>
            </w:r>
          </w:p>
        </w:tc>
      </w:tr>
      <w:tr w:rsidR="004A3E5E" w:rsidRPr="007611B7" w:rsidTr="004A3E5E">
        <w:trPr>
          <w:trHeight w:val="471"/>
        </w:trPr>
        <w:tc>
          <w:tcPr>
            <w:tcW w:w="1023" w:type="dxa"/>
            <w:shd w:val="clear" w:color="auto" w:fill="auto"/>
            <w:noWrap/>
            <w:vAlign w:val="center"/>
            <w:hideMark/>
          </w:tcPr>
          <w:p w:rsidR="004A3E5E" w:rsidRPr="007611B7" w:rsidRDefault="004A3E5E" w:rsidP="00C72071">
            <w:pPr>
              <w:ind w:left="-93"/>
              <w:rPr>
                <w:sz w:val="30"/>
                <w:szCs w:val="30"/>
                <w:lang w:val="en-US"/>
              </w:rPr>
            </w:pPr>
            <w:r w:rsidRPr="007611B7">
              <w:rPr>
                <w:sz w:val="30"/>
                <w:szCs w:val="30"/>
                <w:lang w:val="en-US"/>
              </w:rPr>
              <w:t>017</w:t>
            </w:r>
          </w:p>
        </w:tc>
        <w:tc>
          <w:tcPr>
            <w:tcW w:w="8348" w:type="dxa"/>
            <w:shd w:val="clear" w:color="auto" w:fill="auto"/>
            <w:vAlign w:val="center"/>
            <w:hideMark/>
          </w:tcPr>
          <w:p w:rsidR="004A3E5E" w:rsidRPr="007611B7" w:rsidRDefault="004A3E5E" w:rsidP="00C72071">
            <w:pPr>
              <w:rPr>
                <w:sz w:val="30"/>
                <w:szCs w:val="30"/>
                <w:lang w:val="en-US"/>
              </w:rPr>
            </w:pPr>
            <w:r w:rsidRPr="007611B7">
              <w:rPr>
                <w:sz w:val="30"/>
                <w:szCs w:val="30"/>
                <w:lang w:val="en-US"/>
              </w:rPr>
              <w:t>ALFA ROMEO</w:t>
            </w:r>
          </w:p>
        </w:tc>
      </w:tr>
      <w:tr w:rsidR="004A3E5E" w:rsidRPr="007611B7" w:rsidTr="004A3E5E">
        <w:trPr>
          <w:trHeight w:val="471"/>
        </w:trPr>
        <w:tc>
          <w:tcPr>
            <w:tcW w:w="1023" w:type="dxa"/>
            <w:shd w:val="clear" w:color="auto" w:fill="auto"/>
            <w:noWrap/>
            <w:vAlign w:val="center"/>
            <w:hideMark/>
          </w:tcPr>
          <w:p w:rsidR="004A3E5E" w:rsidRPr="007611B7" w:rsidRDefault="004A3E5E" w:rsidP="00C72071">
            <w:pPr>
              <w:ind w:left="-93"/>
              <w:rPr>
                <w:sz w:val="30"/>
                <w:szCs w:val="30"/>
                <w:lang w:val="en-US"/>
              </w:rPr>
            </w:pPr>
            <w:r w:rsidRPr="007611B7">
              <w:rPr>
                <w:sz w:val="30"/>
                <w:szCs w:val="30"/>
                <w:lang w:val="en-US"/>
              </w:rPr>
              <w:t>018</w:t>
            </w:r>
          </w:p>
        </w:tc>
        <w:tc>
          <w:tcPr>
            <w:tcW w:w="8348" w:type="dxa"/>
            <w:shd w:val="clear" w:color="auto" w:fill="auto"/>
            <w:vAlign w:val="center"/>
            <w:hideMark/>
          </w:tcPr>
          <w:p w:rsidR="004A3E5E" w:rsidRPr="007611B7" w:rsidRDefault="004A3E5E" w:rsidP="00C72071">
            <w:pPr>
              <w:rPr>
                <w:sz w:val="30"/>
                <w:szCs w:val="30"/>
                <w:lang w:val="en-US"/>
              </w:rPr>
            </w:pPr>
            <w:r w:rsidRPr="007611B7">
              <w:rPr>
                <w:sz w:val="30"/>
                <w:szCs w:val="30"/>
                <w:lang w:val="en-US"/>
              </w:rPr>
              <w:t>ALI RIZA USTA</w:t>
            </w:r>
          </w:p>
        </w:tc>
      </w:tr>
      <w:tr w:rsidR="004A3E5E" w:rsidRPr="007611B7" w:rsidTr="004A3E5E">
        <w:trPr>
          <w:trHeight w:val="471"/>
        </w:trPr>
        <w:tc>
          <w:tcPr>
            <w:tcW w:w="1023" w:type="dxa"/>
            <w:shd w:val="clear" w:color="auto" w:fill="auto"/>
            <w:noWrap/>
            <w:vAlign w:val="center"/>
            <w:hideMark/>
          </w:tcPr>
          <w:p w:rsidR="004A3E5E" w:rsidRPr="007611B7" w:rsidRDefault="004A3E5E" w:rsidP="00C72071">
            <w:pPr>
              <w:ind w:left="-93"/>
              <w:rPr>
                <w:sz w:val="30"/>
                <w:szCs w:val="30"/>
                <w:lang w:val="en-US"/>
              </w:rPr>
            </w:pPr>
            <w:r w:rsidRPr="007611B7">
              <w:rPr>
                <w:sz w:val="30"/>
                <w:szCs w:val="30"/>
                <w:lang w:val="en-US"/>
              </w:rPr>
              <w:t>019</w:t>
            </w:r>
          </w:p>
        </w:tc>
        <w:tc>
          <w:tcPr>
            <w:tcW w:w="8348" w:type="dxa"/>
            <w:shd w:val="clear" w:color="auto" w:fill="auto"/>
            <w:vAlign w:val="center"/>
            <w:hideMark/>
          </w:tcPr>
          <w:p w:rsidR="004A3E5E" w:rsidRPr="007611B7" w:rsidRDefault="004A3E5E" w:rsidP="00C72071">
            <w:pPr>
              <w:rPr>
                <w:sz w:val="30"/>
                <w:szCs w:val="30"/>
                <w:lang w:val="en-US"/>
              </w:rPr>
            </w:pPr>
            <w:r w:rsidRPr="007611B7">
              <w:rPr>
                <w:sz w:val="30"/>
                <w:szCs w:val="30"/>
                <w:lang w:val="en-US"/>
              </w:rPr>
              <w:t>ALLIGATOR</w:t>
            </w:r>
          </w:p>
        </w:tc>
      </w:tr>
      <w:tr w:rsidR="004A3E5E" w:rsidRPr="007611B7" w:rsidTr="004A3E5E">
        <w:trPr>
          <w:trHeight w:val="471"/>
        </w:trPr>
        <w:tc>
          <w:tcPr>
            <w:tcW w:w="1023" w:type="dxa"/>
            <w:shd w:val="clear" w:color="auto" w:fill="auto"/>
            <w:noWrap/>
            <w:vAlign w:val="center"/>
            <w:hideMark/>
          </w:tcPr>
          <w:p w:rsidR="004A3E5E" w:rsidRPr="007611B7" w:rsidRDefault="004A3E5E" w:rsidP="00C72071">
            <w:pPr>
              <w:ind w:left="-93"/>
              <w:rPr>
                <w:sz w:val="30"/>
                <w:szCs w:val="30"/>
                <w:lang w:val="en-US"/>
              </w:rPr>
            </w:pPr>
            <w:r w:rsidRPr="007611B7">
              <w:rPr>
                <w:sz w:val="30"/>
                <w:szCs w:val="30"/>
                <w:lang w:val="en-US"/>
              </w:rPr>
              <w:t>020</w:t>
            </w:r>
          </w:p>
        </w:tc>
        <w:tc>
          <w:tcPr>
            <w:tcW w:w="8348" w:type="dxa"/>
            <w:shd w:val="clear" w:color="auto" w:fill="auto"/>
            <w:vAlign w:val="center"/>
            <w:hideMark/>
          </w:tcPr>
          <w:p w:rsidR="004A3E5E" w:rsidRPr="007611B7" w:rsidRDefault="004A3E5E" w:rsidP="00C72071">
            <w:pPr>
              <w:rPr>
                <w:sz w:val="30"/>
                <w:szCs w:val="30"/>
                <w:lang w:val="en-US"/>
              </w:rPr>
            </w:pPr>
            <w:r w:rsidRPr="007611B7">
              <w:rPr>
                <w:sz w:val="30"/>
                <w:szCs w:val="30"/>
                <w:lang w:val="en-US"/>
              </w:rPr>
              <w:t>ALPINA</w:t>
            </w:r>
          </w:p>
        </w:tc>
      </w:tr>
      <w:tr w:rsidR="004A3E5E" w:rsidRPr="007611B7" w:rsidTr="004A3E5E">
        <w:trPr>
          <w:trHeight w:val="471"/>
        </w:trPr>
        <w:tc>
          <w:tcPr>
            <w:tcW w:w="1023" w:type="dxa"/>
            <w:shd w:val="clear" w:color="auto" w:fill="auto"/>
            <w:noWrap/>
            <w:vAlign w:val="center"/>
            <w:hideMark/>
          </w:tcPr>
          <w:p w:rsidR="004A3E5E" w:rsidRPr="007611B7" w:rsidRDefault="004A3E5E" w:rsidP="00C72071">
            <w:pPr>
              <w:ind w:left="-93"/>
              <w:rPr>
                <w:sz w:val="30"/>
                <w:szCs w:val="30"/>
                <w:lang w:val="en-US"/>
              </w:rPr>
            </w:pPr>
            <w:r w:rsidRPr="007611B7">
              <w:rPr>
                <w:sz w:val="30"/>
                <w:szCs w:val="30"/>
                <w:lang w:val="en-US"/>
              </w:rPr>
              <w:t>021</w:t>
            </w:r>
          </w:p>
        </w:tc>
        <w:tc>
          <w:tcPr>
            <w:tcW w:w="8348" w:type="dxa"/>
            <w:shd w:val="clear" w:color="auto" w:fill="auto"/>
            <w:vAlign w:val="center"/>
            <w:hideMark/>
          </w:tcPr>
          <w:p w:rsidR="004A3E5E" w:rsidRPr="007611B7" w:rsidRDefault="004A3E5E" w:rsidP="00C72071">
            <w:pPr>
              <w:rPr>
                <w:sz w:val="30"/>
                <w:szCs w:val="30"/>
                <w:lang w:val="en-US"/>
              </w:rPr>
            </w:pPr>
            <w:r w:rsidRPr="007611B7">
              <w:rPr>
                <w:sz w:val="30"/>
                <w:szCs w:val="30"/>
                <w:lang w:val="en-US"/>
              </w:rPr>
              <w:t>ALPINE</w:t>
            </w:r>
          </w:p>
        </w:tc>
      </w:tr>
      <w:tr w:rsidR="004A3E5E" w:rsidRPr="007611B7" w:rsidTr="004A3E5E">
        <w:trPr>
          <w:trHeight w:val="471"/>
        </w:trPr>
        <w:tc>
          <w:tcPr>
            <w:tcW w:w="1023" w:type="dxa"/>
            <w:shd w:val="clear" w:color="auto" w:fill="auto"/>
            <w:noWrap/>
            <w:vAlign w:val="center"/>
            <w:hideMark/>
          </w:tcPr>
          <w:p w:rsidR="004A3E5E" w:rsidRPr="007611B7" w:rsidRDefault="004A3E5E" w:rsidP="00C72071">
            <w:pPr>
              <w:ind w:left="-93"/>
              <w:rPr>
                <w:sz w:val="30"/>
                <w:szCs w:val="30"/>
                <w:lang w:val="en-US"/>
              </w:rPr>
            </w:pPr>
            <w:r w:rsidRPr="007611B7">
              <w:rPr>
                <w:sz w:val="30"/>
                <w:szCs w:val="30"/>
                <w:lang w:val="en-US"/>
              </w:rPr>
              <w:t>022</w:t>
            </w:r>
          </w:p>
        </w:tc>
        <w:tc>
          <w:tcPr>
            <w:tcW w:w="8348" w:type="dxa"/>
            <w:shd w:val="clear" w:color="auto" w:fill="auto"/>
            <w:vAlign w:val="center"/>
            <w:hideMark/>
          </w:tcPr>
          <w:p w:rsidR="004A3E5E" w:rsidRPr="007611B7" w:rsidRDefault="004A3E5E" w:rsidP="00C72071">
            <w:pPr>
              <w:rPr>
                <w:sz w:val="30"/>
                <w:szCs w:val="30"/>
                <w:lang w:val="en-US"/>
              </w:rPr>
            </w:pPr>
            <w:r w:rsidRPr="007611B7">
              <w:rPr>
                <w:sz w:val="30"/>
                <w:szCs w:val="30"/>
                <w:lang w:val="en-US"/>
              </w:rPr>
              <w:t>AMC</w:t>
            </w:r>
          </w:p>
        </w:tc>
      </w:tr>
      <w:tr w:rsidR="004A3E5E" w:rsidRPr="007611B7" w:rsidTr="004A3E5E">
        <w:trPr>
          <w:trHeight w:val="471"/>
        </w:trPr>
        <w:tc>
          <w:tcPr>
            <w:tcW w:w="1023" w:type="dxa"/>
            <w:shd w:val="clear" w:color="auto" w:fill="auto"/>
            <w:noWrap/>
            <w:vAlign w:val="center"/>
            <w:hideMark/>
          </w:tcPr>
          <w:p w:rsidR="004A3E5E" w:rsidRPr="007611B7" w:rsidRDefault="004A3E5E" w:rsidP="00C72071">
            <w:pPr>
              <w:ind w:left="-93"/>
              <w:rPr>
                <w:sz w:val="30"/>
                <w:szCs w:val="30"/>
                <w:lang w:val="en-US"/>
              </w:rPr>
            </w:pPr>
            <w:r w:rsidRPr="007611B7">
              <w:rPr>
                <w:sz w:val="30"/>
                <w:szCs w:val="30"/>
                <w:lang w:val="en-US"/>
              </w:rPr>
              <w:t>023</w:t>
            </w:r>
          </w:p>
        </w:tc>
        <w:tc>
          <w:tcPr>
            <w:tcW w:w="8348" w:type="dxa"/>
            <w:shd w:val="clear" w:color="auto" w:fill="auto"/>
            <w:vAlign w:val="center"/>
            <w:hideMark/>
          </w:tcPr>
          <w:p w:rsidR="004A3E5E" w:rsidRPr="007611B7" w:rsidRDefault="004A3E5E" w:rsidP="00C72071">
            <w:pPr>
              <w:rPr>
                <w:sz w:val="30"/>
                <w:szCs w:val="30"/>
                <w:lang w:val="en-US"/>
              </w:rPr>
            </w:pPr>
            <w:r w:rsidRPr="007611B7">
              <w:rPr>
                <w:sz w:val="30"/>
                <w:szCs w:val="30"/>
                <w:lang w:val="en-US"/>
              </w:rPr>
              <w:t>AMERICAN EAGLE</w:t>
            </w:r>
          </w:p>
        </w:tc>
      </w:tr>
      <w:tr w:rsidR="004A3E5E" w:rsidRPr="007611B7" w:rsidTr="004A3E5E">
        <w:trPr>
          <w:trHeight w:val="471"/>
        </w:trPr>
        <w:tc>
          <w:tcPr>
            <w:tcW w:w="1023" w:type="dxa"/>
            <w:shd w:val="clear" w:color="auto" w:fill="auto"/>
            <w:noWrap/>
            <w:vAlign w:val="center"/>
            <w:hideMark/>
          </w:tcPr>
          <w:p w:rsidR="004A3E5E" w:rsidRPr="007611B7" w:rsidRDefault="004A3E5E" w:rsidP="00C72071">
            <w:pPr>
              <w:ind w:left="-93"/>
              <w:rPr>
                <w:sz w:val="30"/>
                <w:szCs w:val="30"/>
                <w:lang w:val="en-US"/>
              </w:rPr>
            </w:pPr>
            <w:r w:rsidRPr="007611B7">
              <w:rPr>
                <w:sz w:val="30"/>
                <w:szCs w:val="30"/>
                <w:lang w:val="en-US"/>
              </w:rPr>
              <w:t>024</w:t>
            </w:r>
          </w:p>
        </w:tc>
        <w:tc>
          <w:tcPr>
            <w:tcW w:w="8348" w:type="dxa"/>
            <w:shd w:val="clear" w:color="auto" w:fill="auto"/>
            <w:vAlign w:val="center"/>
            <w:hideMark/>
          </w:tcPr>
          <w:p w:rsidR="004A3E5E" w:rsidRPr="007611B7" w:rsidRDefault="004A3E5E" w:rsidP="00C72071">
            <w:pPr>
              <w:rPr>
                <w:sz w:val="30"/>
                <w:szCs w:val="30"/>
                <w:lang w:val="en-US"/>
              </w:rPr>
            </w:pPr>
            <w:r w:rsidRPr="007611B7">
              <w:rPr>
                <w:sz w:val="30"/>
                <w:szCs w:val="30"/>
                <w:lang w:val="en-US"/>
              </w:rPr>
              <w:t>AMMANN</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025</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ANKAI</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026</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ANNABURGER</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027</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APRILIA</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028</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ARCTIC CAT</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029</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ARDOR</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030</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ARIEL</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031</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ARO</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032</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ARQIN</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033</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ARTEGA</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034</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ASCARI</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035</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ASIA</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036</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ASPES</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037</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ASTON MARTIN</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038</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ASTRA</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039</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ATEK</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040</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ATK</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041</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ATLAS</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042</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ATLAS HONDA</w:t>
            </w:r>
          </w:p>
        </w:tc>
      </w:tr>
      <w:tr w:rsidR="006C1948" w:rsidRPr="007611B7" w:rsidTr="004A3E5E">
        <w:trPr>
          <w:trHeight w:val="471"/>
        </w:trPr>
        <w:tc>
          <w:tcPr>
            <w:tcW w:w="1023" w:type="dxa"/>
            <w:shd w:val="clear" w:color="auto" w:fill="auto"/>
            <w:noWrap/>
            <w:vAlign w:val="center"/>
          </w:tcPr>
          <w:p w:rsidR="006C1948" w:rsidRPr="007611B7" w:rsidRDefault="006C1948" w:rsidP="00C72071">
            <w:pPr>
              <w:ind w:left="-93"/>
              <w:rPr>
                <w:sz w:val="30"/>
                <w:szCs w:val="30"/>
                <w:lang w:val="en-US"/>
              </w:rPr>
            </w:pPr>
          </w:p>
        </w:tc>
        <w:tc>
          <w:tcPr>
            <w:tcW w:w="8348" w:type="dxa"/>
            <w:shd w:val="clear" w:color="auto" w:fill="auto"/>
            <w:vAlign w:val="center"/>
          </w:tcPr>
          <w:p w:rsidR="006C1948" w:rsidRPr="007611B7" w:rsidRDefault="006C1948" w:rsidP="00C72071">
            <w:pPr>
              <w:rPr>
                <w:sz w:val="30"/>
                <w:szCs w:val="30"/>
                <w:lang w:val="en-US"/>
              </w:rPr>
            </w:pPr>
          </w:p>
        </w:tc>
      </w:tr>
      <w:tr w:rsidR="004A3E5E" w:rsidRPr="007611B7" w:rsidTr="004A3E5E">
        <w:trPr>
          <w:trHeight w:val="471"/>
        </w:trPr>
        <w:tc>
          <w:tcPr>
            <w:tcW w:w="1023" w:type="dxa"/>
            <w:shd w:val="clear" w:color="auto" w:fill="auto"/>
            <w:noWrap/>
            <w:vAlign w:val="center"/>
            <w:hideMark/>
          </w:tcPr>
          <w:p w:rsidR="004A3E5E" w:rsidRPr="007611B7" w:rsidRDefault="004A3E5E" w:rsidP="00C72071">
            <w:pPr>
              <w:ind w:left="-93"/>
              <w:rPr>
                <w:sz w:val="30"/>
                <w:szCs w:val="30"/>
                <w:lang w:val="en-US"/>
              </w:rPr>
            </w:pPr>
            <w:r w:rsidRPr="007611B7">
              <w:rPr>
                <w:sz w:val="30"/>
                <w:szCs w:val="30"/>
                <w:lang w:val="en-US"/>
              </w:rPr>
              <w:t>043</w:t>
            </w:r>
          </w:p>
        </w:tc>
        <w:tc>
          <w:tcPr>
            <w:tcW w:w="8348" w:type="dxa"/>
            <w:shd w:val="clear" w:color="auto" w:fill="auto"/>
            <w:vAlign w:val="center"/>
            <w:hideMark/>
          </w:tcPr>
          <w:p w:rsidR="004A3E5E" w:rsidRPr="007611B7" w:rsidRDefault="004A3E5E" w:rsidP="00C72071">
            <w:pPr>
              <w:rPr>
                <w:sz w:val="30"/>
                <w:szCs w:val="30"/>
                <w:lang w:val="en-US"/>
              </w:rPr>
            </w:pPr>
            <w:r w:rsidRPr="007611B7">
              <w:rPr>
                <w:sz w:val="30"/>
                <w:szCs w:val="30"/>
                <w:lang w:val="en-US"/>
              </w:rPr>
              <w:t>AUDI</w:t>
            </w:r>
          </w:p>
        </w:tc>
      </w:tr>
      <w:tr w:rsidR="004A3E5E" w:rsidRPr="007611B7" w:rsidTr="004A3E5E">
        <w:trPr>
          <w:trHeight w:val="471"/>
        </w:trPr>
        <w:tc>
          <w:tcPr>
            <w:tcW w:w="1023" w:type="dxa"/>
            <w:shd w:val="clear" w:color="auto" w:fill="auto"/>
            <w:noWrap/>
            <w:vAlign w:val="center"/>
            <w:hideMark/>
          </w:tcPr>
          <w:p w:rsidR="004A3E5E" w:rsidRPr="007611B7" w:rsidRDefault="004A3E5E" w:rsidP="00C72071">
            <w:pPr>
              <w:ind w:left="-93"/>
              <w:rPr>
                <w:sz w:val="30"/>
                <w:szCs w:val="30"/>
                <w:lang w:val="en-US"/>
              </w:rPr>
            </w:pPr>
            <w:r w:rsidRPr="007611B7">
              <w:rPr>
                <w:sz w:val="30"/>
                <w:szCs w:val="30"/>
                <w:lang w:val="en-US"/>
              </w:rPr>
              <w:t>044</w:t>
            </w:r>
          </w:p>
        </w:tc>
        <w:tc>
          <w:tcPr>
            <w:tcW w:w="8348" w:type="dxa"/>
            <w:shd w:val="clear" w:color="auto" w:fill="auto"/>
            <w:vAlign w:val="center"/>
            <w:hideMark/>
          </w:tcPr>
          <w:p w:rsidR="004A3E5E" w:rsidRPr="007611B7" w:rsidRDefault="004A3E5E" w:rsidP="00C72071">
            <w:pPr>
              <w:rPr>
                <w:sz w:val="30"/>
                <w:szCs w:val="30"/>
                <w:lang w:val="en-US"/>
              </w:rPr>
            </w:pPr>
            <w:r w:rsidRPr="007611B7">
              <w:rPr>
                <w:sz w:val="30"/>
                <w:szCs w:val="30"/>
                <w:lang w:val="en-US"/>
              </w:rPr>
              <w:t>AUSTIN</w:t>
            </w:r>
          </w:p>
        </w:tc>
      </w:tr>
      <w:tr w:rsidR="004A3E5E" w:rsidRPr="007611B7" w:rsidTr="004A3E5E">
        <w:trPr>
          <w:trHeight w:val="471"/>
        </w:trPr>
        <w:tc>
          <w:tcPr>
            <w:tcW w:w="1023" w:type="dxa"/>
            <w:shd w:val="clear" w:color="auto" w:fill="auto"/>
            <w:noWrap/>
            <w:vAlign w:val="center"/>
            <w:hideMark/>
          </w:tcPr>
          <w:p w:rsidR="004A3E5E" w:rsidRPr="007611B7" w:rsidRDefault="004A3E5E" w:rsidP="00C72071">
            <w:pPr>
              <w:ind w:left="-93"/>
              <w:rPr>
                <w:sz w:val="30"/>
                <w:szCs w:val="30"/>
                <w:lang w:val="en-US"/>
              </w:rPr>
            </w:pPr>
            <w:r w:rsidRPr="007611B7">
              <w:rPr>
                <w:sz w:val="30"/>
                <w:szCs w:val="30"/>
                <w:lang w:val="en-US"/>
              </w:rPr>
              <w:t>045</w:t>
            </w:r>
          </w:p>
        </w:tc>
        <w:tc>
          <w:tcPr>
            <w:tcW w:w="8348" w:type="dxa"/>
            <w:shd w:val="clear" w:color="auto" w:fill="auto"/>
            <w:vAlign w:val="center"/>
            <w:hideMark/>
          </w:tcPr>
          <w:p w:rsidR="004A3E5E" w:rsidRPr="007611B7" w:rsidRDefault="004A3E5E" w:rsidP="00C72071">
            <w:pPr>
              <w:rPr>
                <w:sz w:val="30"/>
                <w:szCs w:val="30"/>
                <w:lang w:val="en-US"/>
              </w:rPr>
            </w:pPr>
            <w:r w:rsidRPr="007611B7">
              <w:rPr>
                <w:sz w:val="30"/>
                <w:szCs w:val="30"/>
                <w:lang w:val="en-US"/>
              </w:rPr>
              <w:t>AUTOSAN</w:t>
            </w:r>
          </w:p>
        </w:tc>
      </w:tr>
      <w:tr w:rsidR="004A3E5E" w:rsidRPr="007611B7" w:rsidTr="004A3E5E">
        <w:trPr>
          <w:trHeight w:val="471"/>
        </w:trPr>
        <w:tc>
          <w:tcPr>
            <w:tcW w:w="1023" w:type="dxa"/>
            <w:shd w:val="clear" w:color="auto" w:fill="auto"/>
            <w:noWrap/>
            <w:vAlign w:val="center"/>
            <w:hideMark/>
          </w:tcPr>
          <w:p w:rsidR="004A3E5E" w:rsidRPr="007611B7" w:rsidRDefault="004A3E5E" w:rsidP="00C72071">
            <w:pPr>
              <w:ind w:left="-93"/>
              <w:rPr>
                <w:sz w:val="30"/>
                <w:szCs w:val="30"/>
                <w:lang w:val="en-US"/>
              </w:rPr>
            </w:pPr>
            <w:r w:rsidRPr="007611B7">
              <w:rPr>
                <w:sz w:val="30"/>
                <w:szCs w:val="30"/>
                <w:lang w:val="en-US"/>
              </w:rPr>
              <w:t>046</w:t>
            </w:r>
          </w:p>
        </w:tc>
        <w:tc>
          <w:tcPr>
            <w:tcW w:w="8348" w:type="dxa"/>
            <w:shd w:val="clear" w:color="auto" w:fill="auto"/>
            <w:vAlign w:val="center"/>
            <w:hideMark/>
          </w:tcPr>
          <w:p w:rsidR="004A3E5E" w:rsidRPr="007611B7" w:rsidRDefault="004A3E5E" w:rsidP="00C72071">
            <w:pPr>
              <w:rPr>
                <w:sz w:val="30"/>
                <w:szCs w:val="30"/>
                <w:lang w:val="en-US"/>
              </w:rPr>
            </w:pPr>
            <w:r w:rsidRPr="007611B7">
              <w:rPr>
                <w:sz w:val="30"/>
                <w:szCs w:val="30"/>
                <w:lang w:val="en-US"/>
              </w:rPr>
              <w:t>AVIA</w:t>
            </w:r>
          </w:p>
        </w:tc>
      </w:tr>
      <w:tr w:rsidR="004A3E5E" w:rsidRPr="007611B7" w:rsidTr="004A3E5E">
        <w:trPr>
          <w:trHeight w:val="471"/>
        </w:trPr>
        <w:tc>
          <w:tcPr>
            <w:tcW w:w="1023" w:type="dxa"/>
            <w:shd w:val="clear" w:color="auto" w:fill="auto"/>
            <w:noWrap/>
            <w:vAlign w:val="center"/>
            <w:hideMark/>
          </w:tcPr>
          <w:p w:rsidR="004A3E5E" w:rsidRPr="007611B7" w:rsidRDefault="004A3E5E" w:rsidP="00C72071">
            <w:pPr>
              <w:ind w:left="-93"/>
              <w:rPr>
                <w:sz w:val="30"/>
                <w:szCs w:val="30"/>
                <w:lang w:val="en-US"/>
              </w:rPr>
            </w:pPr>
            <w:r w:rsidRPr="007611B7">
              <w:rPr>
                <w:sz w:val="30"/>
                <w:szCs w:val="30"/>
                <w:lang w:val="en-US"/>
              </w:rPr>
              <w:t>047</w:t>
            </w:r>
          </w:p>
        </w:tc>
        <w:tc>
          <w:tcPr>
            <w:tcW w:w="8348" w:type="dxa"/>
            <w:shd w:val="clear" w:color="auto" w:fill="auto"/>
            <w:vAlign w:val="center"/>
            <w:hideMark/>
          </w:tcPr>
          <w:p w:rsidR="004A3E5E" w:rsidRPr="007611B7" w:rsidRDefault="004A3E5E" w:rsidP="00C72071">
            <w:pPr>
              <w:rPr>
                <w:sz w:val="30"/>
                <w:szCs w:val="30"/>
                <w:lang w:val="en-US"/>
              </w:rPr>
            </w:pPr>
            <w:r w:rsidRPr="007611B7">
              <w:rPr>
                <w:sz w:val="30"/>
                <w:szCs w:val="30"/>
                <w:lang w:val="en-US"/>
              </w:rPr>
              <w:t>AVTOTREIDING</w:t>
            </w:r>
          </w:p>
        </w:tc>
      </w:tr>
      <w:tr w:rsidR="004A3E5E" w:rsidRPr="007611B7" w:rsidTr="004A3E5E">
        <w:trPr>
          <w:trHeight w:val="471"/>
        </w:trPr>
        <w:tc>
          <w:tcPr>
            <w:tcW w:w="1023" w:type="dxa"/>
            <w:shd w:val="clear" w:color="auto" w:fill="auto"/>
            <w:noWrap/>
            <w:vAlign w:val="center"/>
            <w:hideMark/>
          </w:tcPr>
          <w:p w:rsidR="004A3E5E" w:rsidRPr="007611B7" w:rsidRDefault="004A3E5E" w:rsidP="00C72071">
            <w:pPr>
              <w:ind w:left="-93"/>
              <w:rPr>
                <w:sz w:val="30"/>
                <w:szCs w:val="30"/>
                <w:lang w:val="en-US"/>
              </w:rPr>
            </w:pPr>
            <w:r w:rsidRPr="007611B7">
              <w:rPr>
                <w:sz w:val="30"/>
                <w:szCs w:val="30"/>
                <w:lang w:val="en-US"/>
              </w:rPr>
              <w:t>048</w:t>
            </w:r>
          </w:p>
        </w:tc>
        <w:tc>
          <w:tcPr>
            <w:tcW w:w="8348" w:type="dxa"/>
            <w:shd w:val="clear" w:color="auto" w:fill="auto"/>
            <w:vAlign w:val="center"/>
            <w:hideMark/>
          </w:tcPr>
          <w:p w:rsidR="004A3E5E" w:rsidRPr="007611B7" w:rsidRDefault="004A3E5E" w:rsidP="00C72071">
            <w:pPr>
              <w:rPr>
                <w:sz w:val="30"/>
                <w:szCs w:val="30"/>
                <w:lang w:val="en-US"/>
              </w:rPr>
            </w:pPr>
            <w:r w:rsidRPr="007611B7">
              <w:rPr>
                <w:sz w:val="30"/>
                <w:szCs w:val="30"/>
                <w:lang w:val="en-US"/>
              </w:rPr>
              <w:t>BAJAJ</w:t>
            </w:r>
          </w:p>
        </w:tc>
      </w:tr>
      <w:tr w:rsidR="004A3E5E" w:rsidRPr="007611B7" w:rsidTr="004A3E5E">
        <w:trPr>
          <w:trHeight w:val="471"/>
        </w:trPr>
        <w:tc>
          <w:tcPr>
            <w:tcW w:w="1023" w:type="dxa"/>
            <w:shd w:val="clear" w:color="auto" w:fill="auto"/>
            <w:noWrap/>
            <w:vAlign w:val="center"/>
            <w:hideMark/>
          </w:tcPr>
          <w:p w:rsidR="004A3E5E" w:rsidRPr="007611B7" w:rsidRDefault="004A3E5E" w:rsidP="00C72071">
            <w:pPr>
              <w:ind w:left="-93"/>
              <w:rPr>
                <w:sz w:val="30"/>
                <w:szCs w:val="30"/>
                <w:lang w:val="en-US"/>
              </w:rPr>
            </w:pPr>
            <w:r w:rsidRPr="007611B7">
              <w:rPr>
                <w:sz w:val="30"/>
                <w:szCs w:val="30"/>
                <w:lang w:val="en-US"/>
              </w:rPr>
              <w:t>049</w:t>
            </w:r>
          </w:p>
        </w:tc>
        <w:tc>
          <w:tcPr>
            <w:tcW w:w="8348" w:type="dxa"/>
            <w:shd w:val="clear" w:color="auto" w:fill="auto"/>
            <w:vAlign w:val="center"/>
            <w:hideMark/>
          </w:tcPr>
          <w:p w:rsidR="004A3E5E" w:rsidRPr="007611B7" w:rsidRDefault="004A3E5E" w:rsidP="00C72071">
            <w:pPr>
              <w:rPr>
                <w:sz w:val="30"/>
                <w:szCs w:val="30"/>
                <w:lang w:val="en-US"/>
              </w:rPr>
            </w:pPr>
            <w:r w:rsidRPr="007611B7">
              <w:rPr>
                <w:sz w:val="30"/>
                <w:szCs w:val="30"/>
                <w:lang w:val="en-US"/>
              </w:rPr>
              <w:t>BALKANCAR</w:t>
            </w:r>
          </w:p>
        </w:tc>
      </w:tr>
      <w:tr w:rsidR="004A3E5E" w:rsidRPr="007611B7" w:rsidTr="004A3E5E">
        <w:trPr>
          <w:trHeight w:val="471"/>
        </w:trPr>
        <w:tc>
          <w:tcPr>
            <w:tcW w:w="1023" w:type="dxa"/>
            <w:shd w:val="clear" w:color="auto" w:fill="auto"/>
            <w:noWrap/>
            <w:vAlign w:val="center"/>
            <w:hideMark/>
          </w:tcPr>
          <w:p w:rsidR="004A3E5E" w:rsidRPr="007611B7" w:rsidRDefault="004A3E5E" w:rsidP="00C72071">
            <w:pPr>
              <w:ind w:left="-93"/>
              <w:rPr>
                <w:sz w:val="30"/>
                <w:szCs w:val="30"/>
                <w:lang w:val="en-US"/>
              </w:rPr>
            </w:pPr>
            <w:r w:rsidRPr="007611B7">
              <w:rPr>
                <w:sz w:val="30"/>
                <w:szCs w:val="30"/>
                <w:lang w:val="en-US"/>
              </w:rPr>
              <w:t>050</w:t>
            </w:r>
          </w:p>
        </w:tc>
        <w:tc>
          <w:tcPr>
            <w:tcW w:w="8348" w:type="dxa"/>
            <w:shd w:val="clear" w:color="auto" w:fill="auto"/>
            <w:vAlign w:val="center"/>
            <w:hideMark/>
          </w:tcPr>
          <w:p w:rsidR="004A3E5E" w:rsidRPr="007611B7" w:rsidRDefault="004A3E5E" w:rsidP="00C72071">
            <w:pPr>
              <w:rPr>
                <w:sz w:val="30"/>
                <w:szCs w:val="30"/>
                <w:lang w:val="en-US"/>
              </w:rPr>
            </w:pPr>
            <w:r w:rsidRPr="007611B7">
              <w:rPr>
                <w:sz w:val="30"/>
                <w:szCs w:val="30"/>
                <w:lang w:val="en-US"/>
              </w:rPr>
              <w:t>BALTMOTORS</w:t>
            </w:r>
          </w:p>
        </w:tc>
      </w:tr>
      <w:tr w:rsidR="004A3E5E" w:rsidRPr="007611B7" w:rsidTr="004A3E5E">
        <w:trPr>
          <w:trHeight w:val="471"/>
        </w:trPr>
        <w:tc>
          <w:tcPr>
            <w:tcW w:w="1023" w:type="dxa"/>
            <w:shd w:val="clear" w:color="auto" w:fill="auto"/>
            <w:noWrap/>
            <w:vAlign w:val="center"/>
            <w:hideMark/>
          </w:tcPr>
          <w:p w:rsidR="004A3E5E" w:rsidRPr="007611B7" w:rsidRDefault="004A3E5E" w:rsidP="00C72071">
            <w:pPr>
              <w:ind w:left="-93"/>
              <w:rPr>
                <w:sz w:val="30"/>
                <w:szCs w:val="30"/>
                <w:lang w:val="en-US"/>
              </w:rPr>
            </w:pPr>
            <w:r w:rsidRPr="007611B7">
              <w:rPr>
                <w:sz w:val="30"/>
                <w:szCs w:val="30"/>
                <w:lang w:val="en-US"/>
              </w:rPr>
              <w:t>051</w:t>
            </w:r>
          </w:p>
        </w:tc>
        <w:tc>
          <w:tcPr>
            <w:tcW w:w="8348" w:type="dxa"/>
            <w:shd w:val="clear" w:color="auto" w:fill="auto"/>
            <w:vAlign w:val="center"/>
            <w:hideMark/>
          </w:tcPr>
          <w:p w:rsidR="004A3E5E" w:rsidRPr="007611B7" w:rsidRDefault="004A3E5E" w:rsidP="00C72071">
            <w:pPr>
              <w:rPr>
                <w:sz w:val="30"/>
                <w:szCs w:val="30"/>
                <w:lang w:val="en-US"/>
              </w:rPr>
            </w:pPr>
            <w:r w:rsidRPr="007611B7">
              <w:rPr>
                <w:sz w:val="30"/>
                <w:szCs w:val="30"/>
                <w:lang w:val="en-US"/>
              </w:rPr>
              <w:t>BAMX</w:t>
            </w:r>
          </w:p>
        </w:tc>
      </w:tr>
      <w:tr w:rsidR="004A3E5E" w:rsidRPr="007611B7" w:rsidTr="004A3E5E">
        <w:trPr>
          <w:trHeight w:val="471"/>
        </w:trPr>
        <w:tc>
          <w:tcPr>
            <w:tcW w:w="1023" w:type="dxa"/>
            <w:shd w:val="clear" w:color="auto" w:fill="auto"/>
            <w:noWrap/>
            <w:vAlign w:val="center"/>
            <w:hideMark/>
          </w:tcPr>
          <w:p w:rsidR="004A3E5E" w:rsidRPr="007611B7" w:rsidRDefault="004A3E5E" w:rsidP="00C72071">
            <w:pPr>
              <w:ind w:left="-93"/>
              <w:rPr>
                <w:sz w:val="30"/>
                <w:szCs w:val="30"/>
                <w:lang w:val="en-US"/>
              </w:rPr>
            </w:pPr>
            <w:r w:rsidRPr="007611B7">
              <w:rPr>
                <w:sz w:val="30"/>
                <w:szCs w:val="30"/>
                <w:lang w:val="en-US"/>
              </w:rPr>
              <w:t>052</w:t>
            </w:r>
          </w:p>
        </w:tc>
        <w:tc>
          <w:tcPr>
            <w:tcW w:w="8348" w:type="dxa"/>
            <w:shd w:val="clear" w:color="auto" w:fill="auto"/>
            <w:vAlign w:val="center"/>
            <w:hideMark/>
          </w:tcPr>
          <w:p w:rsidR="004A3E5E" w:rsidRPr="007611B7" w:rsidRDefault="004A3E5E" w:rsidP="00C72071">
            <w:pPr>
              <w:rPr>
                <w:sz w:val="30"/>
                <w:szCs w:val="30"/>
                <w:lang w:val="en-US"/>
              </w:rPr>
            </w:pPr>
            <w:r w:rsidRPr="007611B7">
              <w:rPr>
                <w:sz w:val="30"/>
                <w:szCs w:val="30"/>
                <w:lang w:val="en-US"/>
              </w:rPr>
              <w:t>BAROSSA</w:t>
            </w:r>
          </w:p>
        </w:tc>
      </w:tr>
      <w:tr w:rsidR="004A3E5E" w:rsidRPr="008612EA" w:rsidTr="004A3E5E">
        <w:trPr>
          <w:trHeight w:val="471"/>
        </w:trPr>
        <w:tc>
          <w:tcPr>
            <w:tcW w:w="1023" w:type="dxa"/>
            <w:shd w:val="clear" w:color="auto" w:fill="auto"/>
            <w:noWrap/>
            <w:vAlign w:val="center"/>
            <w:hideMark/>
          </w:tcPr>
          <w:p w:rsidR="004A3E5E" w:rsidRPr="007611B7" w:rsidRDefault="004A3E5E" w:rsidP="00C72071">
            <w:pPr>
              <w:ind w:left="-93"/>
              <w:rPr>
                <w:sz w:val="30"/>
                <w:szCs w:val="30"/>
                <w:lang w:val="en-US"/>
              </w:rPr>
            </w:pPr>
            <w:r w:rsidRPr="007611B7">
              <w:rPr>
                <w:sz w:val="30"/>
                <w:szCs w:val="30"/>
                <w:lang w:val="en-US"/>
              </w:rPr>
              <w:t>053</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BARYVAL</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054</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BAW</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055</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BAZ</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056</w:t>
            </w:r>
          </w:p>
        </w:tc>
        <w:tc>
          <w:tcPr>
            <w:tcW w:w="8348" w:type="dxa"/>
            <w:shd w:val="clear" w:color="auto" w:fill="auto"/>
            <w:vAlign w:val="center"/>
            <w:hideMark/>
          </w:tcPr>
          <w:p w:rsidR="004A3E5E" w:rsidRPr="00A763CC" w:rsidRDefault="004A3E5E" w:rsidP="00C72071">
            <w:pPr>
              <w:rPr>
                <w:sz w:val="30"/>
                <w:szCs w:val="30"/>
              </w:rPr>
            </w:pPr>
            <w:r w:rsidRPr="00A763CC">
              <w:rPr>
                <w:sz w:val="30"/>
                <w:szCs w:val="30"/>
              </w:rPr>
              <w:t>BEIFAN</w:t>
            </w:r>
            <w:r w:rsidRPr="00A763CC">
              <w:rPr>
                <w:sz w:val="30"/>
                <w:szCs w:val="30"/>
                <w:lang w:val="en-US"/>
              </w:rPr>
              <w:t>G</w:t>
            </w:r>
            <w:r w:rsidRPr="00A763CC">
              <w:rPr>
                <w:sz w:val="30"/>
                <w:szCs w:val="30"/>
              </w:rPr>
              <w:t xml:space="preserve"> BENCHI</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057</w:t>
            </w:r>
          </w:p>
        </w:tc>
        <w:tc>
          <w:tcPr>
            <w:tcW w:w="8348" w:type="dxa"/>
            <w:shd w:val="clear" w:color="auto" w:fill="auto"/>
            <w:vAlign w:val="center"/>
            <w:hideMark/>
          </w:tcPr>
          <w:p w:rsidR="004A3E5E" w:rsidRPr="00A763CC" w:rsidRDefault="004A3E5E" w:rsidP="00C72071">
            <w:pPr>
              <w:rPr>
                <w:sz w:val="30"/>
                <w:szCs w:val="30"/>
              </w:rPr>
            </w:pPr>
            <w:r w:rsidRPr="00A763CC">
              <w:rPr>
                <w:sz w:val="30"/>
                <w:szCs w:val="30"/>
              </w:rPr>
              <w:t>BEIJING</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058</w:t>
            </w:r>
          </w:p>
        </w:tc>
        <w:tc>
          <w:tcPr>
            <w:tcW w:w="8348" w:type="dxa"/>
            <w:shd w:val="clear" w:color="auto" w:fill="auto"/>
            <w:vAlign w:val="center"/>
            <w:hideMark/>
          </w:tcPr>
          <w:p w:rsidR="004A3E5E" w:rsidRPr="00A763CC" w:rsidRDefault="004A3E5E" w:rsidP="00C72071">
            <w:pPr>
              <w:rPr>
                <w:sz w:val="30"/>
                <w:szCs w:val="30"/>
              </w:rPr>
            </w:pPr>
            <w:r w:rsidRPr="00A763CC">
              <w:rPr>
                <w:sz w:val="30"/>
                <w:szCs w:val="30"/>
              </w:rPr>
              <w:t>BELAZ</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059</w:t>
            </w:r>
          </w:p>
        </w:tc>
        <w:tc>
          <w:tcPr>
            <w:tcW w:w="8348" w:type="dxa"/>
            <w:shd w:val="clear" w:color="auto" w:fill="auto"/>
            <w:vAlign w:val="center"/>
            <w:hideMark/>
          </w:tcPr>
          <w:p w:rsidR="004A3E5E" w:rsidRPr="00A763CC" w:rsidRDefault="004A3E5E" w:rsidP="00C72071">
            <w:pPr>
              <w:rPr>
                <w:sz w:val="30"/>
                <w:szCs w:val="30"/>
              </w:rPr>
            </w:pPr>
            <w:r w:rsidRPr="00A763CC">
              <w:rPr>
                <w:sz w:val="30"/>
                <w:szCs w:val="30"/>
              </w:rPr>
              <w:t>BENALU</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060</w:t>
            </w:r>
          </w:p>
        </w:tc>
        <w:tc>
          <w:tcPr>
            <w:tcW w:w="8348" w:type="dxa"/>
            <w:shd w:val="clear" w:color="auto" w:fill="auto"/>
            <w:vAlign w:val="center"/>
            <w:hideMark/>
          </w:tcPr>
          <w:p w:rsidR="004A3E5E" w:rsidRPr="00A763CC" w:rsidRDefault="004A3E5E" w:rsidP="00C72071">
            <w:pPr>
              <w:rPr>
                <w:sz w:val="30"/>
                <w:szCs w:val="30"/>
              </w:rPr>
            </w:pPr>
            <w:r w:rsidRPr="00A763CC">
              <w:rPr>
                <w:sz w:val="30"/>
                <w:szCs w:val="30"/>
              </w:rPr>
              <w:t>BENELLI</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061</w:t>
            </w:r>
          </w:p>
        </w:tc>
        <w:tc>
          <w:tcPr>
            <w:tcW w:w="8348" w:type="dxa"/>
            <w:shd w:val="clear" w:color="auto" w:fill="auto"/>
            <w:vAlign w:val="center"/>
            <w:hideMark/>
          </w:tcPr>
          <w:p w:rsidR="004A3E5E" w:rsidRPr="00A763CC" w:rsidRDefault="004A3E5E" w:rsidP="00C72071">
            <w:pPr>
              <w:rPr>
                <w:sz w:val="30"/>
                <w:szCs w:val="30"/>
              </w:rPr>
            </w:pPr>
            <w:r w:rsidRPr="00A763CC">
              <w:rPr>
                <w:sz w:val="30"/>
                <w:szCs w:val="30"/>
              </w:rPr>
              <w:t>BENNCHE</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062</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BENTLEY</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063</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BERGER</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064</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BETA</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065</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BIG BEAR CHOPPERS</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066</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BIG DOG</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067</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BIMOTA</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068</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BITTER</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069</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BLATA</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070</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BMW</w:t>
            </w:r>
          </w:p>
        </w:tc>
      </w:tr>
      <w:tr w:rsidR="006C1948" w:rsidRPr="008612EA" w:rsidTr="004A3E5E">
        <w:trPr>
          <w:trHeight w:val="471"/>
        </w:trPr>
        <w:tc>
          <w:tcPr>
            <w:tcW w:w="1023" w:type="dxa"/>
            <w:shd w:val="clear" w:color="auto" w:fill="auto"/>
            <w:noWrap/>
            <w:vAlign w:val="center"/>
          </w:tcPr>
          <w:p w:rsidR="006C1948" w:rsidRPr="008612EA" w:rsidRDefault="006C1948" w:rsidP="00C72071">
            <w:pPr>
              <w:ind w:left="-93"/>
              <w:rPr>
                <w:sz w:val="30"/>
                <w:szCs w:val="30"/>
              </w:rPr>
            </w:pPr>
          </w:p>
        </w:tc>
        <w:tc>
          <w:tcPr>
            <w:tcW w:w="8348" w:type="dxa"/>
            <w:shd w:val="clear" w:color="auto" w:fill="auto"/>
            <w:vAlign w:val="center"/>
          </w:tcPr>
          <w:p w:rsidR="006C1948" w:rsidRPr="008612EA" w:rsidRDefault="006C1948" w:rsidP="00C72071">
            <w:pPr>
              <w:rPr>
                <w:sz w:val="30"/>
                <w:szCs w:val="30"/>
              </w:rPr>
            </w:pP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071</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BOBCAT</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072</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BOCKMANN</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073</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BODEX</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074</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BOGDAN</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075</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BOMAG</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076</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BOOM TRIKES</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077</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BOVA</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078</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BPG RECREATIONAL</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079</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BRAMMO</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080</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BRIAB</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081</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BRILLIANCE</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082</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BRISTOL</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083</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BROOKE</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084</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BROSHUIS</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085</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BSA</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086</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BSLT</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087</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BSS</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088</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BUCCIMOTO</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089</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BUELL</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090</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BUGATTI</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091</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BUICK</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092</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BURG</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093</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BYD</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094</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CADILLAC</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095</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CAGIVA</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096</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CALIFORNIA SCOOTER</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097</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CALLAWAY</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098</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CAMC</w:t>
            </w:r>
          </w:p>
        </w:tc>
      </w:tr>
      <w:tr w:rsidR="006C1948" w:rsidRPr="008612EA" w:rsidTr="004A3E5E">
        <w:trPr>
          <w:trHeight w:val="471"/>
        </w:trPr>
        <w:tc>
          <w:tcPr>
            <w:tcW w:w="1023" w:type="dxa"/>
            <w:shd w:val="clear" w:color="auto" w:fill="auto"/>
            <w:noWrap/>
            <w:vAlign w:val="center"/>
          </w:tcPr>
          <w:p w:rsidR="006C1948" w:rsidRPr="008612EA" w:rsidRDefault="006C1948" w:rsidP="00C72071">
            <w:pPr>
              <w:ind w:left="-93"/>
              <w:rPr>
                <w:sz w:val="30"/>
                <w:szCs w:val="30"/>
              </w:rPr>
            </w:pPr>
          </w:p>
        </w:tc>
        <w:tc>
          <w:tcPr>
            <w:tcW w:w="8348" w:type="dxa"/>
            <w:shd w:val="clear" w:color="auto" w:fill="auto"/>
            <w:vAlign w:val="center"/>
          </w:tcPr>
          <w:p w:rsidR="006C1948" w:rsidRPr="008612EA" w:rsidRDefault="006C1948" w:rsidP="00C72071">
            <w:pPr>
              <w:rPr>
                <w:sz w:val="30"/>
                <w:szCs w:val="30"/>
              </w:rPr>
            </w:pP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099</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CAMPTOURIST</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100</w:t>
            </w:r>
          </w:p>
        </w:tc>
        <w:tc>
          <w:tcPr>
            <w:tcW w:w="8348" w:type="dxa"/>
            <w:shd w:val="clear" w:color="auto" w:fill="auto"/>
            <w:vAlign w:val="center"/>
            <w:hideMark/>
          </w:tcPr>
          <w:p w:rsidR="004A3E5E" w:rsidRPr="008612EA" w:rsidRDefault="004A3E5E" w:rsidP="0046627E">
            <w:pPr>
              <w:rPr>
                <w:sz w:val="30"/>
                <w:szCs w:val="30"/>
              </w:rPr>
            </w:pPr>
            <w:r w:rsidRPr="008612EA">
              <w:rPr>
                <w:sz w:val="30"/>
                <w:szCs w:val="30"/>
              </w:rPr>
              <w:t>CAN</w:t>
            </w:r>
            <w:r w:rsidR="0046627E">
              <w:rPr>
                <w:sz w:val="30"/>
                <w:szCs w:val="30"/>
              </w:rPr>
              <w:t>-</w:t>
            </w:r>
            <w:r w:rsidRPr="008612EA">
              <w:rPr>
                <w:sz w:val="30"/>
                <w:szCs w:val="30"/>
              </w:rPr>
              <w:t>AM</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101</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CARBODIES</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102</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CARDI</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103</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CARGOBIKE</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104</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CARNEHL</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105</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CASE</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106</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CATERHAM</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107</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CATERPILLAR</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108</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CCM</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109</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CECTEK</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110</w:t>
            </w:r>
          </w:p>
        </w:tc>
        <w:tc>
          <w:tcPr>
            <w:tcW w:w="8348" w:type="dxa"/>
            <w:shd w:val="clear" w:color="auto" w:fill="auto"/>
            <w:vAlign w:val="center"/>
            <w:hideMark/>
          </w:tcPr>
          <w:p w:rsidR="004A3E5E" w:rsidRPr="008612EA" w:rsidRDefault="004A3E5E" w:rsidP="00403493">
            <w:pPr>
              <w:rPr>
                <w:sz w:val="30"/>
                <w:szCs w:val="30"/>
              </w:rPr>
            </w:pPr>
            <w:r w:rsidRPr="008612EA">
              <w:rPr>
                <w:sz w:val="30"/>
                <w:szCs w:val="30"/>
              </w:rPr>
              <w:t>CFMOTO</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111</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CH RACING</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112</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CHAMPION</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113</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CHANA</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114</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CHANG JIANG</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115</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CHANGAN</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116</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CHANGFENG</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117</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CHANGHE</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118</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CHANGLIN</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119</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CHENGGONG</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120</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CHEREAU</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121</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CHERY</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122</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CHEVAL LIBERTE</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123</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CHEVROLET</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124</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CHRYSLER</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125</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CIFA</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126</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CIMC</w:t>
            </w:r>
          </w:p>
        </w:tc>
      </w:tr>
      <w:tr w:rsidR="006C1948" w:rsidRPr="008612EA" w:rsidTr="004A3E5E">
        <w:trPr>
          <w:trHeight w:val="471"/>
        </w:trPr>
        <w:tc>
          <w:tcPr>
            <w:tcW w:w="1023" w:type="dxa"/>
            <w:shd w:val="clear" w:color="auto" w:fill="auto"/>
            <w:noWrap/>
            <w:vAlign w:val="center"/>
          </w:tcPr>
          <w:p w:rsidR="006C1948" w:rsidRPr="008612EA" w:rsidRDefault="006C1948" w:rsidP="00C72071">
            <w:pPr>
              <w:ind w:left="-93"/>
              <w:rPr>
                <w:sz w:val="30"/>
                <w:szCs w:val="30"/>
              </w:rPr>
            </w:pPr>
          </w:p>
        </w:tc>
        <w:tc>
          <w:tcPr>
            <w:tcW w:w="8348" w:type="dxa"/>
            <w:shd w:val="clear" w:color="auto" w:fill="auto"/>
            <w:vAlign w:val="center"/>
          </w:tcPr>
          <w:p w:rsidR="006C1948" w:rsidRPr="008612EA" w:rsidRDefault="006C1948" w:rsidP="00C72071">
            <w:pPr>
              <w:rPr>
                <w:sz w:val="30"/>
                <w:szCs w:val="30"/>
              </w:rPr>
            </w:pP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127</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CIMC SILVERGREEN</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128</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CITROEN</w:t>
            </w:r>
          </w:p>
        </w:tc>
      </w:tr>
      <w:tr w:rsidR="004A3E5E" w:rsidRPr="008612EA" w:rsidTr="004A3E5E">
        <w:trPr>
          <w:trHeight w:val="471"/>
        </w:trPr>
        <w:tc>
          <w:tcPr>
            <w:tcW w:w="1023" w:type="dxa"/>
            <w:shd w:val="clear" w:color="auto" w:fill="auto"/>
            <w:noWrap/>
            <w:vAlign w:val="center"/>
            <w:hideMark/>
          </w:tcPr>
          <w:p w:rsidR="004A3E5E" w:rsidRPr="008612EA" w:rsidRDefault="004A3E5E" w:rsidP="00C72071">
            <w:pPr>
              <w:ind w:left="-93"/>
              <w:rPr>
                <w:sz w:val="30"/>
                <w:szCs w:val="30"/>
              </w:rPr>
            </w:pPr>
            <w:r w:rsidRPr="008612EA">
              <w:rPr>
                <w:sz w:val="30"/>
                <w:szCs w:val="30"/>
              </w:rPr>
              <w:t>129</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CIZETA</w:t>
            </w:r>
          </w:p>
        </w:tc>
      </w:tr>
      <w:tr w:rsidR="004A3E5E" w:rsidRPr="008612EA" w:rsidTr="004A3E5E">
        <w:trPr>
          <w:trHeight w:val="471"/>
        </w:trPr>
        <w:tc>
          <w:tcPr>
            <w:tcW w:w="1023" w:type="dxa"/>
            <w:shd w:val="clear" w:color="auto" w:fill="auto"/>
            <w:noWrap/>
            <w:vAlign w:val="center"/>
            <w:hideMark/>
          </w:tcPr>
          <w:p w:rsidR="004A3E5E" w:rsidRPr="00495D4B" w:rsidRDefault="004A3E5E" w:rsidP="00495D4B">
            <w:pPr>
              <w:ind w:left="-93"/>
              <w:rPr>
                <w:sz w:val="30"/>
                <w:szCs w:val="30"/>
                <w:lang w:val="en-US"/>
              </w:rPr>
            </w:pPr>
            <w:r w:rsidRPr="008612EA">
              <w:rPr>
                <w:sz w:val="30"/>
                <w:szCs w:val="30"/>
              </w:rPr>
              <w:t>13</w:t>
            </w:r>
            <w:r w:rsidR="00495D4B">
              <w:rPr>
                <w:sz w:val="30"/>
                <w:szCs w:val="30"/>
                <w:lang w:val="en-US"/>
              </w:rPr>
              <w:t>0</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COBRA</w:t>
            </w:r>
          </w:p>
        </w:tc>
      </w:tr>
      <w:tr w:rsidR="004A3E5E" w:rsidRPr="008612EA" w:rsidTr="004A3E5E">
        <w:trPr>
          <w:trHeight w:val="471"/>
        </w:trPr>
        <w:tc>
          <w:tcPr>
            <w:tcW w:w="1023" w:type="dxa"/>
            <w:shd w:val="clear" w:color="auto" w:fill="auto"/>
            <w:noWrap/>
            <w:vAlign w:val="center"/>
            <w:hideMark/>
          </w:tcPr>
          <w:p w:rsidR="004A3E5E" w:rsidRPr="00495D4B" w:rsidRDefault="004A3E5E" w:rsidP="00495D4B">
            <w:pPr>
              <w:ind w:left="-93"/>
              <w:rPr>
                <w:sz w:val="30"/>
                <w:szCs w:val="30"/>
                <w:lang w:val="en-US"/>
              </w:rPr>
            </w:pPr>
            <w:r w:rsidRPr="008612EA">
              <w:rPr>
                <w:sz w:val="30"/>
                <w:szCs w:val="30"/>
              </w:rPr>
              <w:t>13</w:t>
            </w:r>
            <w:r w:rsidR="00495D4B">
              <w:rPr>
                <w:sz w:val="30"/>
                <w:szCs w:val="30"/>
                <w:lang w:val="en-US"/>
              </w:rPr>
              <w:t>1</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COGGIOLA</w:t>
            </w:r>
          </w:p>
        </w:tc>
      </w:tr>
      <w:tr w:rsidR="004A3E5E" w:rsidRPr="008612EA" w:rsidTr="004A3E5E">
        <w:trPr>
          <w:trHeight w:val="471"/>
        </w:trPr>
        <w:tc>
          <w:tcPr>
            <w:tcW w:w="1023" w:type="dxa"/>
            <w:shd w:val="clear" w:color="auto" w:fill="auto"/>
            <w:noWrap/>
            <w:vAlign w:val="center"/>
            <w:hideMark/>
          </w:tcPr>
          <w:p w:rsidR="004A3E5E" w:rsidRPr="00495D4B" w:rsidRDefault="00495D4B" w:rsidP="00C72071">
            <w:pPr>
              <w:ind w:left="-93"/>
              <w:rPr>
                <w:sz w:val="30"/>
                <w:szCs w:val="30"/>
                <w:lang w:val="en-US"/>
              </w:rPr>
            </w:pPr>
            <w:r>
              <w:rPr>
                <w:sz w:val="30"/>
                <w:szCs w:val="30"/>
              </w:rPr>
              <w:t>13</w:t>
            </w:r>
            <w:r>
              <w:rPr>
                <w:sz w:val="30"/>
                <w:szCs w:val="30"/>
                <w:lang w:val="en-US"/>
              </w:rPr>
              <w:t>2</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CPI</w:t>
            </w:r>
          </w:p>
        </w:tc>
      </w:tr>
      <w:tr w:rsidR="004A3E5E" w:rsidRPr="008612EA" w:rsidTr="004A3E5E">
        <w:trPr>
          <w:trHeight w:val="471"/>
        </w:trPr>
        <w:tc>
          <w:tcPr>
            <w:tcW w:w="1023" w:type="dxa"/>
            <w:shd w:val="clear" w:color="auto" w:fill="auto"/>
            <w:noWrap/>
            <w:vAlign w:val="center"/>
            <w:hideMark/>
          </w:tcPr>
          <w:p w:rsidR="004A3E5E" w:rsidRPr="00495D4B" w:rsidRDefault="00495D4B" w:rsidP="00C72071">
            <w:pPr>
              <w:ind w:left="-93"/>
              <w:rPr>
                <w:sz w:val="30"/>
                <w:szCs w:val="30"/>
                <w:lang w:val="en-US"/>
              </w:rPr>
            </w:pPr>
            <w:r>
              <w:rPr>
                <w:sz w:val="30"/>
                <w:szCs w:val="30"/>
              </w:rPr>
              <w:t>13</w:t>
            </w:r>
            <w:r>
              <w:rPr>
                <w:sz w:val="30"/>
                <w:szCs w:val="30"/>
                <w:lang w:val="en-US"/>
              </w:rPr>
              <w:t>3</w:t>
            </w:r>
          </w:p>
        </w:tc>
        <w:tc>
          <w:tcPr>
            <w:tcW w:w="8348" w:type="dxa"/>
            <w:shd w:val="clear" w:color="auto" w:fill="auto"/>
            <w:vAlign w:val="center"/>
            <w:hideMark/>
          </w:tcPr>
          <w:p w:rsidR="004A3E5E" w:rsidRPr="008612EA" w:rsidRDefault="004A3E5E" w:rsidP="00C72071">
            <w:pPr>
              <w:rPr>
                <w:sz w:val="30"/>
                <w:szCs w:val="30"/>
              </w:rPr>
            </w:pPr>
            <w:r w:rsidRPr="008612EA">
              <w:rPr>
                <w:sz w:val="30"/>
                <w:szCs w:val="30"/>
              </w:rPr>
              <w:t>CR&amp;S</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13</w:t>
            </w:r>
            <w:r>
              <w:rPr>
                <w:sz w:val="30"/>
                <w:szCs w:val="30"/>
                <w:lang w:val="en-US"/>
              </w:rPr>
              <w:t>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DACIA</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13</w:t>
            </w:r>
            <w:r>
              <w:rPr>
                <w:sz w:val="30"/>
                <w:szCs w:val="30"/>
                <w:lang w:val="en-US"/>
              </w:rPr>
              <w:t>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DADI</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13</w:t>
            </w:r>
            <w:r>
              <w:rPr>
                <w:sz w:val="30"/>
                <w:szCs w:val="30"/>
                <w:lang w:val="en-US"/>
              </w:rPr>
              <w:t>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DAEWOO</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13</w:t>
            </w:r>
            <w:r>
              <w:rPr>
                <w:sz w:val="30"/>
                <w:szCs w:val="30"/>
                <w:lang w:val="en-US"/>
              </w:rPr>
              <w:t>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DAF</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13</w:t>
            </w:r>
            <w:r>
              <w:rPr>
                <w:sz w:val="30"/>
                <w:szCs w:val="30"/>
                <w:lang w:val="en-US"/>
              </w:rPr>
              <w:t>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DAIHATSU</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w:t>
            </w:r>
            <w:r>
              <w:rPr>
                <w:sz w:val="30"/>
                <w:szCs w:val="30"/>
                <w:lang w:val="en-US"/>
              </w:rPr>
              <w:t>39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DAIMLER</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14</w:t>
            </w:r>
            <w:r>
              <w:rPr>
                <w:sz w:val="30"/>
                <w:szCs w:val="30"/>
                <w:lang w:val="en-US"/>
              </w:rPr>
              <w:t>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DALLAS</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14</w:t>
            </w:r>
            <w:r>
              <w:rPr>
                <w:sz w:val="30"/>
                <w:szCs w:val="30"/>
                <w:lang w:val="en-US"/>
              </w:rPr>
              <w:t>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DATSUN</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14</w:t>
            </w:r>
            <w:r>
              <w:rPr>
                <w:sz w:val="30"/>
                <w:szCs w:val="30"/>
                <w:lang w:val="en-US"/>
              </w:rPr>
              <w:t>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DE TOMASO</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14</w:t>
            </w:r>
            <w:r>
              <w:rPr>
                <w:sz w:val="30"/>
                <w:szCs w:val="30"/>
                <w:lang w:val="en-US"/>
              </w:rPr>
              <w:t>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DELOREAN</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14</w:t>
            </w:r>
            <w:r>
              <w:rPr>
                <w:sz w:val="30"/>
                <w:szCs w:val="30"/>
                <w:lang w:val="en-US"/>
              </w:rPr>
              <w:t>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DEMAG</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14</w:t>
            </w:r>
            <w:r>
              <w:rPr>
                <w:sz w:val="30"/>
                <w:szCs w:val="30"/>
                <w:lang w:val="en-US"/>
              </w:rPr>
              <w:t>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DERWAYS</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14</w:t>
            </w:r>
            <w:r>
              <w:rPr>
                <w:sz w:val="30"/>
                <w:szCs w:val="30"/>
                <w:lang w:val="en-US"/>
              </w:rPr>
              <w:t>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DKW</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14</w:t>
            </w:r>
            <w:r>
              <w:rPr>
                <w:sz w:val="30"/>
                <w:szCs w:val="30"/>
                <w:lang w:val="en-US"/>
              </w:rPr>
              <w:t>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DODGE</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14</w:t>
            </w:r>
            <w:r>
              <w:rPr>
                <w:sz w:val="30"/>
                <w:szCs w:val="30"/>
                <w:lang w:val="en-US"/>
              </w:rPr>
              <w:t>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DOLL</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w:t>
            </w:r>
            <w:r>
              <w:rPr>
                <w:sz w:val="30"/>
                <w:szCs w:val="30"/>
                <w:lang w:val="en-US"/>
              </w:rPr>
              <w:t>49</w:t>
            </w:r>
          </w:p>
        </w:tc>
        <w:tc>
          <w:tcPr>
            <w:tcW w:w="8348" w:type="dxa"/>
            <w:shd w:val="clear" w:color="auto" w:fill="auto"/>
            <w:vAlign w:val="center"/>
            <w:hideMark/>
          </w:tcPr>
          <w:p w:rsidR="00035D59" w:rsidRPr="008612EA" w:rsidRDefault="00035D59" w:rsidP="00097478">
            <w:pPr>
              <w:rPr>
                <w:sz w:val="30"/>
                <w:szCs w:val="30"/>
              </w:rPr>
            </w:pPr>
            <w:r w:rsidRPr="008612EA">
              <w:rPr>
                <w:sz w:val="30"/>
                <w:szCs w:val="30"/>
              </w:rPr>
              <w:t>DONGFENG</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15</w:t>
            </w:r>
            <w:r>
              <w:rPr>
                <w:sz w:val="30"/>
                <w:szCs w:val="30"/>
                <w:lang w:val="en-US"/>
              </w:rPr>
              <w:t>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DONINVEST</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15</w:t>
            </w:r>
            <w:r>
              <w:rPr>
                <w:sz w:val="30"/>
                <w:szCs w:val="30"/>
                <w:lang w:val="en-US"/>
              </w:rPr>
              <w:t>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DONKERVOORT</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15</w:t>
            </w:r>
            <w:r>
              <w:rPr>
                <w:sz w:val="30"/>
                <w:szCs w:val="30"/>
                <w:lang w:val="en-US"/>
              </w:rPr>
              <w:t>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DOOSAN</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15</w:t>
            </w:r>
            <w:r>
              <w:rPr>
                <w:sz w:val="30"/>
                <w:szCs w:val="30"/>
                <w:lang w:val="en-US"/>
              </w:rPr>
              <w:t>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DRESSTA</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15</w:t>
            </w:r>
            <w:r>
              <w:rPr>
                <w:sz w:val="30"/>
                <w:szCs w:val="30"/>
                <w:lang w:val="en-US"/>
              </w:rPr>
              <w:t>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DYNAPAC</w:t>
            </w:r>
          </w:p>
        </w:tc>
      </w:tr>
      <w:tr w:rsidR="006C1948" w:rsidRPr="008612EA" w:rsidTr="00035D59">
        <w:trPr>
          <w:trHeight w:val="471"/>
        </w:trPr>
        <w:tc>
          <w:tcPr>
            <w:tcW w:w="1023" w:type="dxa"/>
            <w:shd w:val="clear" w:color="auto" w:fill="auto"/>
            <w:noWrap/>
            <w:vAlign w:val="center"/>
          </w:tcPr>
          <w:p w:rsidR="006C1948" w:rsidRDefault="006C1948" w:rsidP="0069271A">
            <w:pPr>
              <w:ind w:left="-93"/>
              <w:rPr>
                <w:sz w:val="30"/>
                <w:szCs w:val="30"/>
              </w:rPr>
            </w:pPr>
          </w:p>
        </w:tc>
        <w:tc>
          <w:tcPr>
            <w:tcW w:w="8348" w:type="dxa"/>
            <w:shd w:val="clear" w:color="auto" w:fill="auto"/>
            <w:vAlign w:val="center"/>
          </w:tcPr>
          <w:p w:rsidR="006C1948" w:rsidRPr="008612EA" w:rsidRDefault="006C1948" w:rsidP="00097478">
            <w:pPr>
              <w:rPr>
                <w:sz w:val="30"/>
                <w:szCs w:val="30"/>
              </w:rPr>
            </w:pP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15</w:t>
            </w:r>
            <w:r>
              <w:rPr>
                <w:sz w:val="30"/>
                <w:szCs w:val="30"/>
                <w:lang w:val="en-US"/>
              </w:rPr>
              <w:t>5</w:t>
            </w:r>
          </w:p>
        </w:tc>
        <w:tc>
          <w:tcPr>
            <w:tcW w:w="8348" w:type="dxa"/>
            <w:shd w:val="clear" w:color="auto" w:fill="auto"/>
            <w:vAlign w:val="center"/>
            <w:hideMark/>
          </w:tcPr>
          <w:p w:rsidR="00035D59" w:rsidRPr="008612EA" w:rsidRDefault="00035D59" w:rsidP="00097478">
            <w:pPr>
              <w:rPr>
                <w:sz w:val="30"/>
                <w:szCs w:val="30"/>
              </w:rPr>
            </w:pPr>
            <w:r w:rsidRPr="008612EA">
              <w:rPr>
                <w:sz w:val="30"/>
                <w:szCs w:val="30"/>
              </w:rPr>
              <w:t>E</w:t>
            </w:r>
            <w:r>
              <w:rPr>
                <w:sz w:val="30"/>
                <w:szCs w:val="30"/>
              </w:rPr>
              <w:t>-</w:t>
            </w:r>
            <w:r w:rsidRPr="008612EA">
              <w:rPr>
                <w:sz w:val="30"/>
                <w:szCs w:val="30"/>
              </w:rPr>
              <w:t>MAX</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15</w:t>
            </w:r>
            <w:r>
              <w:rPr>
                <w:sz w:val="30"/>
                <w:szCs w:val="30"/>
                <w:lang w:val="en-US"/>
              </w:rPr>
              <w:t>6</w:t>
            </w:r>
          </w:p>
        </w:tc>
        <w:tc>
          <w:tcPr>
            <w:tcW w:w="8348" w:type="dxa"/>
            <w:shd w:val="clear" w:color="auto" w:fill="auto"/>
            <w:vAlign w:val="center"/>
            <w:hideMark/>
          </w:tcPr>
          <w:p w:rsidR="00035D59" w:rsidRPr="008612EA" w:rsidRDefault="00035D59" w:rsidP="00C72071">
            <w:pPr>
              <w:rPr>
                <w:sz w:val="30"/>
                <w:szCs w:val="30"/>
              </w:rPr>
            </w:pPr>
            <w:r>
              <w:rPr>
                <w:sz w:val="30"/>
                <w:szCs w:val="30"/>
              </w:rPr>
              <w:t>E-</w:t>
            </w:r>
            <w:r w:rsidRPr="008612EA">
              <w:rPr>
                <w:sz w:val="30"/>
                <w:szCs w:val="30"/>
              </w:rPr>
              <w:t>TON</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15</w:t>
            </w:r>
            <w:r>
              <w:rPr>
                <w:sz w:val="30"/>
                <w:szCs w:val="30"/>
                <w:lang w:val="en-US"/>
              </w:rPr>
              <w:t>7</w:t>
            </w:r>
          </w:p>
        </w:tc>
        <w:tc>
          <w:tcPr>
            <w:tcW w:w="8348" w:type="dxa"/>
            <w:shd w:val="clear" w:color="auto" w:fill="auto"/>
            <w:vAlign w:val="center"/>
            <w:hideMark/>
          </w:tcPr>
          <w:p w:rsidR="00035D59" w:rsidRPr="008612EA" w:rsidRDefault="00035D59" w:rsidP="00097478">
            <w:pPr>
              <w:rPr>
                <w:sz w:val="30"/>
                <w:szCs w:val="30"/>
              </w:rPr>
            </w:pPr>
            <w:r w:rsidRPr="008612EA">
              <w:rPr>
                <w:sz w:val="30"/>
                <w:szCs w:val="30"/>
              </w:rPr>
              <w:t>ETROPOLIS</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15</w:t>
            </w:r>
            <w:r>
              <w:rPr>
                <w:sz w:val="30"/>
                <w:szCs w:val="30"/>
                <w:lang w:val="en-US"/>
              </w:rPr>
              <w:t>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EAGLE</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w:t>
            </w:r>
            <w:r>
              <w:rPr>
                <w:sz w:val="30"/>
                <w:szCs w:val="30"/>
                <w:lang w:val="en-US"/>
              </w:rPr>
              <w:t>59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EAGLE WING</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16</w:t>
            </w:r>
            <w:r>
              <w:rPr>
                <w:sz w:val="30"/>
                <w:szCs w:val="30"/>
                <w:lang w:val="en-US"/>
              </w:rPr>
              <w:t>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ECOSSE</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16</w:t>
            </w:r>
            <w:r>
              <w:rPr>
                <w:sz w:val="30"/>
                <w:szCs w:val="30"/>
                <w:lang w:val="en-US"/>
              </w:rPr>
              <w:t>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EDUARD</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16</w:t>
            </w:r>
            <w:r>
              <w:rPr>
                <w:sz w:val="30"/>
                <w:szCs w:val="30"/>
                <w:lang w:val="en-US"/>
              </w:rPr>
              <w:t>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EFINI</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16</w:t>
            </w:r>
            <w:r>
              <w:rPr>
                <w:sz w:val="30"/>
                <w:szCs w:val="30"/>
                <w:lang w:val="en-US"/>
              </w:rPr>
              <w:t>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EIGENBAU</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16</w:t>
            </w:r>
            <w:r>
              <w:rPr>
                <w:sz w:val="30"/>
                <w:szCs w:val="30"/>
                <w:lang w:val="en-US"/>
              </w:rPr>
              <w:t>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ELFIN</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16</w:t>
            </w:r>
            <w:r>
              <w:rPr>
                <w:sz w:val="30"/>
                <w:szCs w:val="30"/>
                <w:lang w:val="en-US"/>
              </w:rPr>
              <w:t>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ERAZ</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16</w:t>
            </w:r>
            <w:r>
              <w:rPr>
                <w:sz w:val="30"/>
                <w:szCs w:val="30"/>
                <w:lang w:val="en-US"/>
              </w:rPr>
              <w:t>6</w:t>
            </w:r>
          </w:p>
        </w:tc>
        <w:tc>
          <w:tcPr>
            <w:tcW w:w="8348" w:type="dxa"/>
            <w:shd w:val="clear" w:color="auto" w:fill="auto"/>
            <w:vAlign w:val="center"/>
            <w:hideMark/>
          </w:tcPr>
          <w:p w:rsidR="00035D59" w:rsidRPr="006D67FD" w:rsidRDefault="00035D59" w:rsidP="006D67FD">
            <w:pPr>
              <w:rPr>
                <w:sz w:val="30"/>
                <w:szCs w:val="30"/>
                <w:lang w:val="en-US"/>
              </w:rPr>
            </w:pPr>
            <w:r>
              <w:rPr>
                <w:sz w:val="30"/>
                <w:szCs w:val="30"/>
                <w:lang w:val="en-US"/>
              </w:rPr>
              <w:t>EBR (</w:t>
            </w:r>
            <w:r w:rsidRPr="008612EA">
              <w:rPr>
                <w:sz w:val="30"/>
                <w:szCs w:val="30"/>
              </w:rPr>
              <w:t>ERIK BUELL RACING</w:t>
            </w:r>
            <w:r>
              <w:rPr>
                <w:sz w:val="30"/>
                <w:szCs w:val="30"/>
                <w:lang w:val="en-US"/>
              </w:rPr>
              <w:t>)</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16</w:t>
            </w:r>
            <w:r>
              <w:rPr>
                <w:sz w:val="30"/>
                <w:szCs w:val="30"/>
                <w:lang w:val="en-US"/>
              </w:rPr>
              <w:t>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ESPERO</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16</w:t>
            </w:r>
            <w:r>
              <w:rPr>
                <w:sz w:val="30"/>
                <w:szCs w:val="30"/>
                <w:lang w:val="en-US"/>
              </w:rPr>
              <w:t>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EXCALIBUR</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w:t>
            </w:r>
            <w:r>
              <w:rPr>
                <w:sz w:val="30"/>
                <w:szCs w:val="30"/>
                <w:lang w:val="en-US"/>
              </w:rPr>
              <w:t>69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EXPLORER</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17</w:t>
            </w:r>
            <w:r>
              <w:rPr>
                <w:sz w:val="30"/>
                <w:szCs w:val="30"/>
                <w:lang w:val="en-US"/>
              </w:rPr>
              <w:t>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FACTORY BIKE</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17</w:t>
            </w:r>
            <w:r>
              <w:rPr>
                <w:sz w:val="30"/>
                <w:szCs w:val="30"/>
                <w:lang w:val="en-US"/>
              </w:rPr>
              <w:t>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FANTIC</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17</w:t>
            </w:r>
            <w:r>
              <w:rPr>
                <w:sz w:val="30"/>
                <w:szCs w:val="30"/>
                <w:lang w:val="en-US"/>
              </w:rPr>
              <w:t>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FAUN</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17</w:t>
            </w:r>
            <w:r>
              <w:rPr>
                <w:sz w:val="30"/>
                <w:szCs w:val="30"/>
                <w:lang w:val="en-US"/>
              </w:rPr>
              <w:t>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FAW</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17</w:t>
            </w:r>
            <w:r>
              <w:rPr>
                <w:sz w:val="30"/>
                <w:szCs w:val="30"/>
                <w:lang w:val="en-US"/>
              </w:rPr>
              <w:t>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FAYMONVILLE</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17</w:t>
            </w:r>
            <w:r>
              <w:rPr>
                <w:sz w:val="30"/>
                <w:szCs w:val="30"/>
                <w:lang w:val="en-US"/>
              </w:rPr>
              <w:t>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FELDBINDER</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17</w:t>
            </w:r>
            <w:r>
              <w:rPr>
                <w:sz w:val="30"/>
                <w:szCs w:val="30"/>
                <w:lang w:val="en-US"/>
              </w:rPr>
              <w:t>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FERRARI</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17</w:t>
            </w:r>
            <w:r>
              <w:rPr>
                <w:sz w:val="30"/>
                <w:szCs w:val="30"/>
                <w:lang w:val="en-US"/>
              </w:rPr>
              <w:t>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FGR</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17</w:t>
            </w:r>
            <w:r>
              <w:rPr>
                <w:sz w:val="30"/>
                <w:szCs w:val="30"/>
                <w:lang w:val="en-US"/>
              </w:rPr>
              <w:t>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FIAT</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w:t>
            </w:r>
            <w:r>
              <w:rPr>
                <w:sz w:val="30"/>
                <w:szCs w:val="30"/>
                <w:lang w:val="en-US"/>
              </w:rPr>
              <w:t>79</w:t>
            </w:r>
          </w:p>
        </w:tc>
        <w:tc>
          <w:tcPr>
            <w:tcW w:w="8348" w:type="dxa"/>
            <w:shd w:val="clear" w:color="auto" w:fill="auto"/>
            <w:vAlign w:val="center"/>
            <w:hideMark/>
          </w:tcPr>
          <w:p w:rsidR="00035D59" w:rsidRPr="008612EA" w:rsidRDefault="00035D59" w:rsidP="0066663B">
            <w:pPr>
              <w:rPr>
                <w:sz w:val="30"/>
                <w:szCs w:val="30"/>
              </w:rPr>
            </w:pPr>
            <w:r w:rsidRPr="008612EA">
              <w:rPr>
                <w:sz w:val="30"/>
                <w:szCs w:val="30"/>
              </w:rPr>
              <w:t>FIAT</w:t>
            </w:r>
            <w:r w:rsidR="0066663B">
              <w:rPr>
                <w:sz w:val="30"/>
                <w:szCs w:val="30"/>
              </w:rPr>
              <w:t>-</w:t>
            </w:r>
            <w:r w:rsidRPr="008612EA">
              <w:rPr>
                <w:sz w:val="30"/>
                <w:szCs w:val="30"/>
              </w:rPr>
              <w:t>HITACHI</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18</w:t>
            </w:r>
            <w:r>
              <w:rPr>
                <w:sz w:val="30"/>
                <w:szCs w:val="30"/>
                <w:lang w:val="en-US"/>
              </w:rPr>
              <w:t>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FIAT KOBELCO</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18</w:t>
            </w:r>
            <w:r>
              <w:rPr>
                <w:sz w:val="30"/>
                <w:szCs w:val="30"/>
                <w:lang w:val="en-US"/>
              </w:rPr>
              <w:t>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FIORI</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18</w:t>
            </w:r>
            <w:r>
              <w:rPr>
                <w:sz w:val="30"/>
                <w:szCs w:val="30"/>
                <w:lang w:val="en-US"/>
              </w:rPr>
              <w:t>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FISCHER</w:t>
            </w:r>
          </w:p>
        </w:tc>
      </w:tr>
      <w:tr w:rsidR="008F065A" w:rsidRPr="008612EA" w:rsidTr="00035D59">
        <w:trPr>
          <w:trHeight w:val="471"/>
        </w:trPr>
        <w:tc>
          <w:tcPr>
            <w:tcW w:w="1023" w:type="dxa"/>
            <w:shd w:val="clear" w:color="auto" w:fill="auto"/>
            <w:noWrap/>
            <w:vAlign w:val="center"/>
          </w:tcPr>
          <w:p w:rsidR="008F065A" w:rsidRDefault="008F065A" w:rsidP="0069271A">
            <w:pPr>
              <w:ind w:left="-93"/>
              <w:rPr>
                <w:sz w:val="30"/>
                <w:szCs w:val="30"/>
              </w:rPr>
            </w:pPr>
          </w:p>
        </w:tc>
        <w:tc>
          <w:tcPr>
            <w:tcW w:w="8348" w:type="dxa"/>
            <w:shd w:val="clear" w:color="auto" w:fill="auto"/>
            <w:vAlign w:val="center"/>
          </w:tcPr>
          <w:p w:rsidR="008F065A" w:rsidRPr="008612EA" w:rsidRDefault="008F065A" w:rsidP="00C72071">
            <w:pPr>
              <w:rPr>
                <w:sz w:val="30"/>
                <w:szCs w:val="30"/>
              </w:rPr>
            </w:pP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18</w:t>
            </w:r>
            <w:r>
              <w:rPr>
                <w:sz w:val="30"/>
                <w:szCs w:val="30"/>
                <w:lang w:val="en-US"/>
              </w:rPr>
              <w:t>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FISKER</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18</w:t>
            </w:r>
            <w:r>
              <w:rPr>
                <w:sz w:val="30"/>
                <w:szCs w:val="30"/>
                <w:lang w:val="en-US"/>
              </w:rPr>
              <w:t>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FLIEGL</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18</w:t>
            </w:r>
            <w:r>
              <w:rPr>
                <w:sz w:val="30"/>
                <w:szCs w:val="30"/>
                <w:lang w:val="en-US"/>
              </w:rPr>
              <w:t>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FOKAMO</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18</w:t>
            </w:r>
            <w:r>
              <w:rPr>
                <w:sz w:val="30"/>
                <w:szCs w:val="30"/>
                <w:lang w:val="en-US"/>
              </w:rPr>
              <w:t>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FORD</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18</w:t>
            </w:r>
            <w:r>
              <w:rPr>
                <w:sz w:val="30"/>
                <w:szCs w:val="30"/>
                <w:lang w:val="en-US"/>
              </w:rPr>
              <w:t>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FOSTI</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18</w:t>
            </w:r>
            <w:r>
              <w:rPr>
                <w:sz w:val="30"/>
                <w:szCs w:val="30"/>
                <w:lang w:val="en-US"/>
              </w:rPr>
              <w:t>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FOTON</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w:t>
            </w:r>
            <w:r>
              <w:rPr>
                <w:sz w:val="30"/>
                <w:szCs w:val="30"/>
                <w:lang w:val="en-US"/>
              </w:rPr>
              <w:t>89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FREIGHTLINER</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19</w:t>
            </w:r>
            <w:r>
              <w:rPr>
                <w:sz w:val="30"/>
                <w:szCs w:val="30"/>
                <w:lang w:val="en-US"/>
              </w:rPr>
              <w:t>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FRU</w:t>
            </w:r>
            <w:r>
              <w:rPr>
                <w:sz w:val="30"/>
                <w:szCs w:val="30"/>
                <w:lang w:val="en-US"/>
              </w:rPr>
              <w:t>E</w:t>
            </w:r>
            <w:r w:rsidRPr="008612EA">
              <w:rPr>
                <w:sz w:val="30"/>
                <w:szCs w:val="30"/>
              </w:rPr>
              <w:t>HAUF</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19</w:t>
            </w:r>
            <w:r>
              <w:rPr>
                <w:sz w:val="30"/>
                <w:szCs w:val="30"/>
                <w:lang w:val="en-US"/>
              </w:rPr>
              <w:t>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FSM</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19</w:t>
            </w:r>
            <w:r>
              <w:rPr>
                <w:sz w:val="30"/>
                <w:szCs w:val="30"/>
                <w:lang w:val="en-US"/>
              </w:rPr>
              <w:t>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FSO</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19</w:t>
            </w:r>
            <w:r>
              <w:rPr>
                <w:sz w:val="30"/>
                <w:szCs w:val="30"/>
                <w:lang w:val="en-US"/>
              </w:rPr>
              <w:t>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FUCHS</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19</w:t>
            </w:r>
            <w:r>
              <w:rPr>
                <w:sz w:val="30"/>
                <w:szCs w:val="30"/>
                <w:lang w:val="en-US"/>
              </w:rPr>
              <w:t>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FUQI</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19</w:t>
            </w:r>
            <w:r>
              <w:rPr>
                <w:sz w:val="30"/>
                <w:szCs w:val="30"/>
                <w:lang w:val="en-US"/>
              </w:rPr>
              <w:t>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FURUKAWA</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19</w:t>
            </w:r>
            <w:r>
              <w:rPr>
                <w:sz w:val="30"/>
                <w:szCs w:val="30"/>
                <w:lang w:val="en-US"/>
              </w:rPr>
              <w:t>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GARELLI</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19</w:t>
            </w:r>
            <w:r>
              <w:rPr>
                <w:sz w:val="30"/>
                <w:szCs w:val="30"/>
                <w:lang w:val="en-US"/>
              </w:rPr>
              <w:t>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GAS</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19</w:t>
            </w:r>
            <w:r>
              <w:rPr>
                <w:sz w:val="30"/>
                <w:szCs w:val="30"/>
                <w:lang w:val="en-US"/>
              </w:rPr>
              <w:t>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GASVI</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lang w:val="en-US"/>
              </w:rPr>
              <w:t>199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GAZ</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20</w:t>
            </w:r>
            <w:r>
              <w:rPr>
                <w:sz w:val="30"/>
                <w:szCs w:val="30"/>
                <w:lang w:val="en-US"/>
              </w:rPr>
              <w:t>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GEELY</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20</w:t>
            </w:r>
            <w:r>
              <w:rPr>
                <w:sz w:val="30"/>
                <w:szCs w:val="30"/>
                <w:lang w:val="en-US"/>
              </w:rPr>
              <w:t>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GENERAL MOTORS</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20</w:t>
            </w:r>
            <w:r>
              <w:rPr>
                <w:sz w:val="30"/>
                <w:szCs w:val="30"/>
                <w:lang w:val="en-US"/>
              </w:rPr>
              <w:t>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GENERIC</w:t>
            </w:r>
          </w:p>
        </w:tc>
      </w:tr>
      <w:tr w:rsidR="00035D59" w:rsidRPr="008612EA" w:rsidTr="00035D59">
        <w:trPr>
          <w:trHeight w:val="471"/>
        </w:trPr>
        <w:tc>
          <w:tcPr>
            <w:tcW w:w="1023" w:type="dxa"/>
            <w:shd w:val="clear" w:color="auto" w:fill="auto"/>
            <w:noWrap/>
            <w:vAlign w:val="center"/>
          </w:tcPr>
          <w:p w:rsidR="00035D59" w:rsidRPr="008612EA" w:rsidRDefault="00035D59" w:rsidP="0069271A">
            <w:pPr>
              <w:ind w:left="-93"/>
              <w:rPr>
                <w:sz w:val="30"/>
                <w:szCs w:val="30"/>
              </w:rPr>
            </w:pPr>
            <w:r w:rsidRPr="008612EA">
              <w:rPr>
                <w:sz w:val="30"/>
                <w:szCs w:val="30"/>
              </w:rPr>
              <w:t>20</w:t>
            </w:r>
            <w:r>
              <w:rPr>
                <w:sz w:val="30"/>
                <w:szCs w:val="30"/>
                <w:lang w:val="en-US"/>
              </w:rPr>
              <w:t>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GENUINE SCOOTER</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20</w:t>
            </w:r>
            <w:r>
              <w:rPr>
                <w:sz w:val="30"/>
                <w:szCs w:val="30"/>
                <w:lang w:val="en-US"/>
              </w:rPr>
              <w:t>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GEO</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20</w:t>
            </w:r>
            <w:r>
              <w:rPr>
                <w:sz w:val="30"/>
                <w:szCs w:val="30"/>
                <w:lang w:val="en-US"/>
              </w:rPr>
              <w:t>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GIANT</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20</w:t>
            </w:r>
            <w:r>
              <w:rPr>
                <w:sz w:val="30"/>
                <w:szCs w:val="30"/>
                <w:lang w:val="en-US"/>
              </w:rPr>
              <w:t>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GIANTCO</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20</w:t>
            </w:r>
            <w:r>
              <w:rPr>
                <w:sz w:val="30"/>
                <w:szCs w:val="30"/>
                <w:lang w:val="en-US"/>
              </w:rPr>
              <w:t>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GILERA</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20</w:t>
            </w:r>
            <w:r>
              <w:rPr>
                <w:sz w:val="30"/>
                <w:szCs w:val="30"/>
                <w:lang w:val="en-US"/>
              </w:rPr>
              <w:t>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GMC</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w:t>
            </w:r>
            <w:r>
              <w:rPr>
                <w:sz w:val="30"/>
                <w:szCs w:val="30"/>
                <w:lang w:val="en-US"/>
              </w:rPr>
              <w:t>09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GOES</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21</w:t>
            </w:r>
            <w:r>
              <w:rPr>
                <w:sz w:val="30"/>
                <w:szCs w:val="30"/>
                <w:lang w:val="en-US"/>
              </w:rPr>
              <w:t>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GOFA</w:t>
            </w:r>
          </w:p>
        </w:tc>
      </w:tr>
      <w:tr w:rsidR="008F065A" w:rsidRPr="008612EA" w:rsidTr="00035D59">
        <w:trPr>
          <w:trHeight w:val="471"/>
        </w:trPr>
        <w:tc>
          <w:tcPr>
            <w:tcW w:w="1023" w:type="dxa"/>
            <w:shd w:val="clear" w:color="auto" w:fill="auto"/>
            <w:noWrap/>
            <w:vAlign w:val="center"/>
          </w:tcPr>
          <w:p w:rsidR="008F065A" w:rsidRDefault="008F065A" w:rsidP="0069271A">
            <w:pPr>
              <w:ind w:left="-93"/>
              <w:rPr>
                <w:sz w:val="30"/>
                <w:szCs w:val="30"/>
              </w:rPr>
            </w:pPr>
          </w:p>
        </w:tc>
        <w:tc>
          <w:tcPr>
            <w:tcW w:w="8348" w:type="dxa"/>
            <w:shd w:val="clear" w:color="auto" w:fill="auto"/>
            <w:vAlign w:val="center"/>
          </w:tcPr>
          <w:p w:rsidR="008F065A" w:rsidRPr="008612EA" w:rsidRDefault="008F065A" w:rsidP="00C72071">
            <w:pPr>
              <w:rPr>
                <w:sz w:val="30"/>
                <w:szCs w:val="30"/>
              </w:rPr>
            </w:pP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21</w:t>
            </w:r>
            <w:r>
              <w:rPr>
                <w:sz w:val="30"/>
                <w:szCs w:val="30"/>
                <w:lang w:val="en-US"/>
              </w:rPr>
              <w:t>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GOLDEN DRAGON</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21</w:t>
            </w:r>
            <w:r>
              <w:rPr>
                <w:sz w:val="30"/>
                <w:szCs w:val="30"/>
                <w:lang w:val="en-US"/>
              </w:rPr>
              <w:t>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GONOW</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21</w:t>
            </w:r>
            <w:r>
              <w:rPr>
                <w:sz w:val="30"/>
                <w:szCs w:val="30"/>
                <w:lang w:val="en-US"/>
              </w:rPr>
              <w:t>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GOODWILL</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21</w:t>
            </w:r>
            <w:r>
              <w:rPr>
                <w:sz w:val="30"/>
                <w:szCs w:val="30"/>
                <w:lang w:val="en-US"/>
              </w:rPr>
              <w:t>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GOVECS</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21</w:t>
            </w:r>
            <w:r>
              <w:rPr>
                <w:sz w:val="30"/>
                <w:szCs w:val="30"/>
                <w:lang w:val="en-US"/>
              </w:rPr>
              <w:t>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GRAY&amp;ADAMS</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21</w:t>
            </w:r>
            <w:r>
              <w:rPr>
                <w:sz w:val="30"/>
                <w:szCs w:val="30"/>
                <w:lang w:val="en-US"/>
              </w:rPr>
              <w:t>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GRC MOTO</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21</w:t>
            </w:r>
            <w:r>
              <w:rPr>
                <w:sz w:val="30"/>
                <w:szCs w:val="30"/>
                <w:lang w:val="en-US"/>
              </w:rPr>
              <w:t>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GREAT WALL</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21</w:t>
            </w:r>
            <w:r>
              <w:rPr>
                <w:sz w:val="30"/>
                <w:szCs w:val="30"/>
                <w:lang w:val="en-US"/>
              </w:rPr>
              <w:t>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GREENTRANS</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w:t>
            </w:r>
            <w:r>
              <w:rPr>
                <w:sz w:val="30"/>
                <w:szCs w:val="30"/>
                <w:lang w:val="en-US"/>
              </w:rPr>
              <w:t>19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GROENEWEGEN</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22</w:t>
            </w:r>
            <w:r>
              <w:rPr>
                <w:sz w:val="30"/>
                <w:szCs w:val="30"/>
                <w:lang w:val="en-US"/>
              </w:rPr>
              <w:t>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GROVE</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22</w:t>
            </w:r>
            <w:r>
              <w:rPr>
                <w:sz w:val="30"/>
                <w:szCs w:val="30"/>
                <w:lang w:val="en-US"/>
              </w:rPr>
              <w:t>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GRUNWALD</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22</w:t>
            </w:r>
            <w:r>
              <w:rPr>
                <w:sz w:val="30"/>
                <w:szCs w:val="30"/>
                <w:lang w:val="en-US"/>
              </w:rPr>
              <w:t>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GRYPHON</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22</w:t>
            </w:r>
            <w:r>
              <w:rPr>
                <w:sz w:val="30"/>
                <w:szCs w:val="30"/>
                <w:lang w:val="en-US"/>
              </w:rPr>
              <w:t>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GT</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22</w:t>
            </w:r>
            <w:r>
              <w:rPr>
                <w:sz w:val="30"/>
                <w:szCs w:val="30"/>
                <w:lang w:val="en-US"/>
              </w:rPr>
              <w:t>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GUMPERT</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22</w:t>
            </w:r>
            <w:r>
              <w:rPr>
                <w:sz w:val="30"/>
                <w:szCs w:val="30"/>
                <w:lang w:val="en-US"/>
              </w:rPr>
              <w:t>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GURLESENYIL</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22</w:t>
            </w:r>
            <w:r>
              <w:rPr>
                <w:sz w:val="30"/>
                <w:szCs w:val="30"/>
                <w:lang w:val="en-US"/>
              </w:rPr>
              <w:t>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HAFEI</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22</w:t>
            </w:r>
            <w:r>
              <w:rPr>
                <w:sz w:val="30"/>
                <w:szCs w:val="30"/>
                <w:lang w:val="en-US"/>
              </w:rPr>
              <w:t>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HAIMA</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22</w:t>
            </w:r>
            <w:r>
              <w:rPr>
                <w:sz w:val="30"/>
                <w:szCs w:val="30"/>
                <w:lang w:val="en-US"/>
              </w:rPr>
              <w:t>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HALLER</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w:t>
            </w:r>
            <w:r>
              <w:rPr>
                <w:sz w:val="30"/>
                <w:szCs w:val="30"/>
                <w:lang w:val="en-US"/>
              </w:rPr>
              <w:t>29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HAMM</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23</w:t>
            </w:r>
            <w:r>
              <w:rPr>
                <w:sz w:val="30"/>
                <w:szCs w:val="30"/>
                <w:lang w:val="en-US"/>
              </w:rPr>
              <w:t>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HANIX</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23</w:t>
            </w:r>
            <w:r>
              <w:rPr>
                <w:sz w:val="30"/>
                <w:szCs w:val="30"/>
                <w:lang w:val="en-US"/>
              </w:rPr>
              <w:t>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HANOMAG</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23</w:t>
            </w:r>
            <w:r>
              <w:rPr>
                <w:sz w:val="30"/>
                <w:szCs w:val="30"/>
                <w:lang w:val="en-US"/>
              </w:rPr>
              <w:t>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HANWOO</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23</w:t>
            </w:r>
            <w:r>
              <w:rPr>
                <w:sz w:val="30"/>
                <w:szCs w:val="30"/>
                <w:lang w:val="en-US"/>
              </w:rPr>
              <w:t>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HAOJIN</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23</w:t>
            </w:r>
            <w:r>
              <w:rPr>
                <w:sz w:val="30"/>
                <w:szCs w:val="30"/>
                <w:lang w:val="en-US"/>
              </w:rPr>
              <w:t>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HAPERT</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23</w:t>
            </w:r>
            <w:r>
              <w:rPr>
                <w:sz w:val="30"/>
                <w:szCs w:val="30"/>
                <w:lang w:val="en-US"/>
              </w:rPr>
              <w:t>5</w:t>
            </w:r>
          </w:p>
        </w:tc>
        <w:tc>
          <w:tcPr>
            <w:tcW w:w="8348" w:type="dxa"/>
            <w:shd w:val="clear" w:color="auto" w:fill="auto"/>
            <w:vAlign w:val="center"/>
            <w:hideMark/>
          </w:tcPr>
          <w:p w:rsidR="00035D59" w:rsidRPr="008612EA" w:rsidRDefault="00035D59" w:rsidP="00097478">
            <w:pPr>
              <w:rPr>
                <w:sz w:val="30"/>
                <w:szCs w:val="30"/>
              </w:rPr>
            </w:pPr>
            <w:r w:rsidRPr="008612EA">
              <w:rPr>
                <w:sz w:val="30"/>
                <w:szCs w:val="30"/>
              </w:rPr>
              <w:t>HARLEY</w:t>
            </w:r>
            <w:r>
              <w:rPr>
                <w:sz w:val="30"/>
                <w:szCs w:val="30"/>
              </w:rPr>
              <w:t>-</w:t>
            </w:r>
            <w:r w:rsidRPr="008612EA">
              <w:rPr>
                <w:sz w:val="30"/>
                <w:szCs w:val="30"/>
              </w:rPr>
              <w:t>DAVIDSON</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23</w:t>
            </w:r>
            <w:r>
              <w:rPr>
                <w:sz w:val="30"/>
                <w:szCs w:val="30"/>
                <w:lang w:val="en-US"/>
              </w:rPr>
              <w:t>6</w:t>
            </w:r>
          </w:p>
        </w:tc>
        <w:tc>
          <w:tcPr>
            <w:tcW w:w="8348" w:type="dxa"/>
            <w:shd w:val="clear" w:color="auto" w:fill="auto"/>
            <w:vAlign w:val="center"/>
            <w:hideMark/>
          </w:tcPr>
          <w:p w:rsidR="00035D59" w:rsidRPr="008612EA" w:rsidRDefault="00035D59" w:rsidP="00097478">
            <w:pPr>
              <w:rPr>
                <w:sz w:val="30"/>
                <w:szCs w:val="30"/>
              </w:rPr>
            </w:pPr>
            <w:r w:rsidRPr="008612EA">
              <w:rPr>
                <w:sz w:val="30"/>
                <w:szCs w:val="30"/>
              </w:rPr>
              <w:t>HBM</w:t>
            </w:r>
            <w:r>
              <w:rPr>
                <w:sz w:val="30"/>
                <w:szCs w:val="30"/>
              </w:rPr>
              <w:t>-</w:t>
            </w:r>
            <w:r w:rsidRPr="008612EA">
              <w:rPr>
                <w:sz w:val="30"/>
                <w:szCs w:val="30"/>
              </w:rPr>
              <w:t>NOBAS</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23</w:t>
            </w:r>
            <w:r>
              <w:rPr>
                <w:sz w:val="30"/>
                <w:szCs w:val="30"/>
                <w:lang w:val="en-US"/>
              </w:rPr>
              <w:t>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HDM</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23</w:t>
            </w:r>
            <w:r>
              <w:rPr>
                <w:sz w:val="30"/>
                <w:szCs w:val="30"/>
                <w:lang w:val="en-US"/>
              </w:rPr>
              <w:t>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HEADBANGER</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w:t>
            </w:r>
            <w:r>
              <w:rPr>
                <w:sz w:val="30"/>
                <w:szCs w:val="30"/>
                <w:lang w:val="en-US"/>
              </w:rPr>
              <w:t>39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HEALEY</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24</w:t>
            </w:r>
            <w:r>
              <w:rPr>
                <w:sz w:val="30"/>
                <w:szCs w:val="30"/>
                <w:lang w:val="en-US"/>
              </w:rPr>
              <w:t>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HENDRICKS</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24</w:t>
            </w:r>
            <w:r>
              <w:rPr>
                <w:sz w:val="30"/>
                <w:szCs w:val="30"/>
                <w:lang w:val="en-US"/>
              </w:rPr>
              <w:t>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HERCULES</w:t>
            </w:r>
          </w:p>
        </w:tc>
      </w:tr>
      <w:tr w:rsidR="00035D59" w:rsidRPr="008612EA" w:rsidTr="004A3E5E">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24</w:t>
            </w:r>
            <w:r>
              <w:rPr>
                <w:sz w:val="30"/>
                <w:szCs w:val="30"/>
                <w:lang w:val="en-US"/>
              </w:rPr>
              <w:t>2</w:t>
            </w:r>
          </w:p>
        </w:tc>
        <w:tc>
          <w:tcPr>
            <w:tcW w:w="8348" w:type="dxa"/>
            <w:shd w:val="clear" w:color="auto" w:fill="auto"/>
            <w:vAlign w:val="center"/>
          </w:tcPr>
          <w:p w:rsidR="00035D59" w:rsidRPr="008612EA" w:rsidRDefault="00035D59" w:rsidP="00C72071">
            <w:pPr>
              <w:rPr>
                <w:sz w:val="30"/>
                <w:szCs w:val="30"/>
              </w:rPr>
            </w:pPr>
            <w:r w:rsidRPr="008612EA">
              <w:rPr>
                <w:sz w:val="30"/>
                <w:szCs w:val="30"/>
              </w:rPr>
              <w:t>HERO</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1"/>
              <w:rPr>
                <w:sz w:val="30"/>
                <w:szCs w:val="30"/>
                <w:lang w:val="en-US"/>
              </w:rPr>
            </w:pPr>
            <w:r>
              <w:rPr>
                <w:sz w:val="30"/>
                <w:szCs w:val="30"/>
              </w:rPr>
              <w:t>24</w:t>
            </w:r>
            <w:r>
              <w:rPr>
                <w:sz w:val="30"/>
                <w:szCs w:val="30"/>
                <w:lang w:val="en-US"/>
              </w:rPr>
              <w:t>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HERO ELECTRIC</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1"/>
              <w:rPr>
                <w:sz w:val="30"/>
                <w:szCs w:val="30"/>
                <w:lang w:val="en-US"/>
              </w:rPr>
            </w:pPr>
            <w:r>
              <w:rPr>
                <w:sz w:val="30"/>
                <w:szCs w:val="30"/>
              </w:rPr>
              <w:t>24</w:t>
            </w:r>
            <w:r>
              <w:rPr>
                <w:sz w:val="30"/>
                <w:szCs w:val="30"/>
                <w:lang w:val="en-US"/>
              </w:rPr>
              <w:t>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HERO HONDA</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24</w:t>
            </w:r>
            <w:r>
              <w:rPr>
                <w:sz w:val="30"/>
                <w:szCs w:val="30"/>
                <w:lang w:val="en-US"/>
              </w:rPr>
              <w:t>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HESKETH</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24</w:t>
            </w:r>
            <w:r>
              <w:rPr>
                <w:sz w:val="30"/>
                <w:szCs w:val="30"/>
                <w:lang w:val="en-US"/>
              </w:rPr>
              <w:t>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HFR</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24</w:t>
            </w:r>
            <w:r>
              <w:rPr>
                <w:sz w:val="30"/>
                <w:szCs w:val="30"/>
                <w:lang w:val="en-US"/>
              </w:rPr>
              <w:t>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HIDROMEK</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24</w:t>
            </w:r>
            <w:r>
              <w:rPr>
                <w:sz w:val="30"/>
                <w:szCs w:val="30"/>
                <w:lang w:val="en-US"/>
              </w:rPr>
              <w:t>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HIGER</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w:t>
            </w:r>
            <w:r>
              <w:rPr>
                <w:sz w:val="30"/>
                <w:szCs w:val="30"/>
                <w:lang w:val="en-US"/>
              </w:rPr>
              <w:t>49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HIGHLAND</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25</w:t>
            </w:r>
            <w:r>
              <w:rPr>
                <w:sz w:val="30"/>
                <w:szCs w:val="30"/>
                <w:lang w:val="en-US"/>
              </w:rPr>
              <w:t>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HINDUSTAN</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25</w:t>
            </w:r>
            <w:r>
              <w:rPr>
                <w:sz w:val="30"/>
                <w:szCs w:val="30"/>
                <w:lang w:val="en-US"/>
              </w:rPr>
              <w:t>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HINO</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25</w:t>
            </w:r>
            <w:r>
              <w:rPr>
                <w:sz w:val="30"/>
                <w:szCs w:val="30"/>
                <w:lang w:val="en-US"/>
              </w:rPr>
              <w:t>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HISUN</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25</w:t>
            </w:r>
            <w:r>
              <w:rPr>
                <w:sz w:val="30"/>
                <w:szCs w:val="30"/>
                <w:lang w:val="en-US"/>
              </w:rPr>
              <w:t>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HITACHI</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25</w:t>
            </w:r>
            <w:r>
              <w:rPr>
                <w:sz w:val="30"/>
                <w:szCs w:val="30"/>
                <w:lang w:val="en-US"/>
              </w:rPr>
              <w:t>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HM</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25</w:t>
            </w:r>
            <w:r>
              <w:rPr>
                <w:sz w:val="30"/>
                <w:szCs w:val="30"/>
                <w:lang w:val="en-US"/>
              </w:rPr>
              <w:t>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HOBBS</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25</w:t>
            </w:r>
            <w:r>
              <w:rPr>
                <w:sz w:val="30"/>
                <w:szCs w:val="30"/>
                <w:lang w:val="en-US"/>
              </w:rPr>
              <w:t>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HOLDEN</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25</w:t>
            </w:r>
            <w:r>
              <w:rPr>
                <w:sz w:val="30"/>
                <w:szCs w:val="30"/>
                <w:lang w:val="en-US"/>
              </w:rPr>
              <w:t>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HONDA</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25</w:t>
            </w:r>
            <w:r>
              <w:rPr>
                <w:sz w:val="30"/>
                <w:szCs w:val="30"/>
                <w:lang w:val="en-US"/>
              </w:rPr>
              <w:t>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HONGYAN</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w:t>
            </w:r>
            <w:r>
              <w:rPr>
                <w:sz w:val="30"/>
                <w:szCs w:val="30"/>
                <w:lang w:val="en-US"/>
              </w:rPr>
              <w:t>59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HORCH</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26</w:t>
            </w:r>
            <w:r>
              <w:rPr>
                <w:sz w:val="30"/>
                <w:szCs w:val="30"/>
                <w:lang w:val="en-US"/>
              </w:rPr>
              <w:t>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HOREX</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26</w:t>
            </w:r>
            <w:r>
              <w:rPr>
                <w:sz w:val="30"/>
                <w:szCs w:val="30"/>
                <w:lang w:val="en-US"/>
              </w:rPr>
              <w:t>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HOWO</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26</w:t>
            </w:r>
            <w:r>
              <w:rPr>
                <w:sz w:val="30"/>
                <w:szCs w:val="30"/>
                <w:lang w:val="en-US"/>
              </w:rPr>
              <w:t>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HP</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26</w:t>
            </w:r>
            <w:r>
              <w:rPr>
                <w:sz w:val="30"/>
                <w:szCs w:val="30"/>
                <w:lang w:val="en-US"/>
              </w:rPr>
              <w:t>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HP POWER</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26</w:t>
            </w:r>
            <w:r>
              <w:rPr>
                <w:sz w:val="30"/>
                <w:szCs w:val="30"/>
                <w:lang w:val="en-US"/>
              </w:rPr>
              <w:t>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HUANDA</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26</w:t>
            </w:r>
            <w:r>
              <w:rPr>
                <w:sz w:val="30"/>
                <w:szCs w:val="30"/>
                <w:lang w:val="en-US"/>
              </w:rPr>
              <w:t>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HUANGHAI</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26</w:t>
            </w:r>
            <w:r>
              <w:rPr>
                <w:sz w:val="30"/>
                <w:szCs w:val="30"/>
                <w:lang w:val="en-US"/>
              </w:rPr>
              <w:t>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HUMBAUR</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26</w:t>
            </w:r>
            <w:r>
              <w:rPr>
                <w:sz w:val="30"/>
                <w:szCs w:val="30"/>
                <w:lang w:val="en-US"/>
              </w:rPr>
              <w:t>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HUMMER</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26</w:t>
            </w:r>
            <w:r>
              <w:rPr>
                <w:sz w:val="30"/>
                <w:szCs w:val="30"/>
                <w:lang w:val="en-US"/>
              </w:rPr>
              <w:t>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HUSABERG</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w:t>
            </w:r>
            <w:r>
              <w:rPr>
                <w:sz w:val="30"/>
                <w:szCs w:val="30"/>
                <w:lang w:val="en-US"/>
              </w:rPr>
              <w:t>69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HUSQVARNA</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27</w:t>
            </w:r>
            <w:r>
              <w:rPr>
                <w:sz w:val="30"/>
                <w:szCs w:val="30"/>
                <w:lang w:val="en-US"/>
              </w:rPr>
              <w:t>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HYDREMA</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27</w:t>
            </w:r>
            <w:r>
              <w:rPr>
                <w:sz w:val="30"/>
                <w:szCs w:val="30"/>
                <w:lang w:val="en-US"/>
              </w:rPr>
              <w:t>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HYOSUNG</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27</w:t>
            </w:r>
            <w:r>
              <w:rPr>
                <w:sz w:val="30"/>
                <w:szCs w:val="30"/>
                <w:lang w:val="en-US"/>
              </w:rPr>
              <w:t>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HYUNDAI</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27</w:t>
            </w:r>
            <w:r>
              <w:rPr>
                <w:sz w:val="30"/>
                <w:szCs w:val="30"/>
                <w:lang w:val="en-US"/>
              </w:rPr>
              <w:t>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IFA</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27</w:t>
            </w:r>
            <w:r>
              <w:rPr>
                <w:sz w:val="30"/>
                <w:szCs w:val="30"/>
                <w:lang w:val="en-US"/>
              </w:rPr>
              <w:t>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IKARBUS</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27</w:t>
            </w:r>
            <w:r>
              <w:rPr>
                <w:sz w:val="30"/>
                <w:szCs w:val="30"/>
                <w:lang w:val="en-US"/>
              </w:rPr>
              <w:t>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IKARUS</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27</w:t>
            </w:r>
            <w:r>
              <w:rPr>
                <w:sz w:val="30"/>
                <w:szCs w:val="30"/>
                <w:lang w:val="en-US"/>
              </w:rPr>
              <w:t>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INDIAN</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27</w:t>
            </w:r>
            <w:r>
              <w:rPr>
                <w:sz w:val="30"/>
                <w:szCs w:val="30"/>
                <w:lang w:val="en-US"/>
              </w:rPr>
              <w:t>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INFINITI</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27</w:t>
            </w:r>
            <w:r>
              <w:rPr>
                <w:sz w:val="30"/>
                <w:szCs w:val="30"/>
                <w:lang w:val="en-US"/>
              </w:rPr>
              <w:t>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INNOCENTI</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w:t>
            </w:r>
            <w:r>
              <w:rPr>
                <w:sz w:val="30"/>
                <w:szCs w:val="30"/>
                <w:lang w:val="en-US"/>
              </w:rPr>
              <w:t>79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INNOSCOOTER</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28</w:t>
            </w:r>
            <w:r>
              <w:rPr>
                <w:sz w:val="30"/>
                <w:szCs w:val="30"/>
                <w:lang w:val="en-US"/>
              </w:rPr>
              <w:t>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INTERNATIONAL</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28</w:t>
            </w:r>
            <w:r>
              <w:rPr>
                <w:sz w:val="30"/>
                <w:szCs w:val="30"/>
                <w:lang w:val="en-US"/>
              </w:rPr>
              <w:t>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INTERSTATE 1</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28</w:t>
            </w:r>
            <w:r>
              <w:rPr>
                <w:sz w:val="30"/>
                <w:szCs w:val="30"/>
                <w:lang w:val="en-US"/>
              </w:rPr>
              <w:t>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INTREPID</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28</w:t>
            </w:r>
            <w:r>
              <w:rPr>
                <w:sz w:val="30"/>
                <w:szCs w:val="30"/>
                <w:lang w:val="en-US"/>
              </w:rPr>
              <w:t>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INVICTA</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28</w:t>
            </w:r>
            <w:r>
              <w:rPr>
                <w:sz w:val="30"/>
                <w:szCs w:val="30"/>
                <w:lang w:val="en-US"/>
              </w:rPr>
              <w:t>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IPV</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sidRPr="00C42FB5">
              <w:rPr>
                <w:sz w:val="30"/>
                <w:szCs w:val="30"/>
              </w:rPr>
              <w:t>2</w:t>
            </w:r>
            <w:r>
              <w:rPr>
                <w:sz w:val="30"/>
                <w:szCs w:val="30"/>
              </w:rPr>
              <w:t>8</w:t>
            </w:r>
            <w:r>
              <w:rPr>
                <w:sz w:val="30"/>
                <w:szCs w:val="30"/>
                <w:lang w:val="en-US"/>
              </w:rPr>
              <w:t>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IRAN KHODRO</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28</w:t>
            </w:r>
            <w:r>
              <w:rPr>
                <w:sz w:val="30"/>
                <w:szCs w:val="30"/>
                <w:lang w:val="en-US"/>
              </w:rPr>
              <w:t>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IRBIS</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28</w:t>
            </w:r>
            <w:r>
              <w:rPr>
                <w:sz w:val="30"/>
                <w:szCs w:val="30"/>
                <w:lang w:val="en-US"/>
              </w:rPr>
              <w:t>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IRISBUS</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28</w:t>
            </w:r>
            <w:r>
              <w:rPr>
                <w:sz w:val="30"/>
                <w:szCs w:val="30"/>
                <w:lang w:val="en-US"/>
              </w:rPr>
              <w:t>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ISDERA</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w:t>
            </w:r>
            <w:r>
              <w:rPr>
                <w:sz w:val="30"/>
                <w:szCs w:val="30"/>
                <w:lang w:val="en-US"/>
              </w:rPr>
              <w:t>89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ISUZU</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29</w:t>
            </w:r>
            <w:r>
              <w:rPr>
                <w:sz w:val="30"/>
                <w:szCs w:val="30"/>
                <w:lang w:val="en-US"/>
              </w:rPr>
              <w:t>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ITALJET</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29</w:t>
            </w:r>
            <w:r>
              <w:rPr>
                <w:sz w:val="30"/>
                <w:szCs w:val="30"/>
                <w:lang w:val="en-US"/>
              </w:rPr>
              <w:t>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IVECO</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29</w:t>
            </w:r>
            <w:r>
              <w:rPr>
                <w:sz w:val="30"/>
                <w:szCs w:val="30"/>
                <w:lang w:val="en-US"/>
              </w:rPr>
              <w:t>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IZH</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29</w:t>
            </w:r>
            <w:r>
              <w:rPr>
                <w:sz w:val="30"/>
                <w:szCs w:val="30"/>
                <w:lang w:val="en-US"/>
              </w:rPr>
              <w:t>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IZUKA</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29</w:t>
            </w:r>
            <w:r>
              <w:rPr>
                <w:sz w:val="30"/>
                <w:szCs w:val="30"/>
                <w:lang w:val="en-US"/>
              </w:rPr>
              <w:t>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JAC</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29</w:t>
            </w:r>
            <w:r>
              <w:rPr>
                <w:sz w:val="30"/>
                <w:szCs w:val="30"/>
                <w:lang w:val="en-US"/>
              </w:rPr>
              <w:t>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JAGUAR</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29</w:t>
            </w:r>
            <w:r>
              <w:rPr>
                <w:sz w:val="30"/>
                <w:szCs w:val="30"/>
                <w:lang w:val="en-US"/>
              </w:rPr>
              <w:t>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JAWA</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29</w:t>
            </w:r>
            <w:r>
              <w:rPr>
                <w:sz w:val="30"/>
                <w:szCs w:val="30"/>
                <w:lang w:val="en-US"/>
              </w:rPr>
              <w:t>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JCB</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29</w:t>
            </w:r>
            <w:r>
              <w:rPr>
                <w:sz w:val="30"/>
                <w:szCs w:val="30"/>
                <w:lang w:val="en-US"/>
              </w:rPr>
              <w:t>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JEEP</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lang w:val="en-US"/>
              </w:rPr>
              <w:t>299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JELCZ</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30</w:t>
            </w:r>
            <w:r>
              <w:rPr>
                <w:sz w:val="30"/>
                <w:szCs w:val="30"/>
                <w:lang w:val="en-US"/>
              </w:rPr>
              <w:t>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JIALING</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30</w:t>
            </w:r>
            <w:r>
              <w:rPr>
                <w:sz w:val="30"/>
                <w:szCs w:val="30"/>
                <w:lang w:val="en-US"/>
              </w:rPr>
              <w:t>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JIANGLING</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30</w:t>
            </w:r>
            <w:r>
              <w:rPr>
                <w:sz w:val="30"/>
                <w:szCs w:val="30"/>
                <w:lang w:val="en-US"/>
              </w:rPr>
              <w:t>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JIANGNAN</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30</w:t>
            </w:r>
            <w:r>
              <w:rPr>
                <w:sz w:val="30"/>
                <w:szCs w:val="30"/>
                <w:lang w:val="en-US"/>
              </w:rPr>
              <w:t>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JIANSHE</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30</w:t>
            </w:r>
            <w:r>
              <w:rPr>
                <w:sz w:val="30"/>
                <w:szCs w:val="30"/>
                <w:lang w:val="en-US"/>
              </w:rPr>
              <w:t>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JINBEI</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30</w:t>
            </w:r>
            <w:r>
              <w:rPr>
                <w:sz w:val="30"/>
                <w:szCs w:val="30"/>
                <w:lang w:val="en-US"/>
              </w:rPr>
              <w:t>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JINCHENG</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30</w:t>
            </w:r>
            <w:r>
              <w:rPr>
                <w:sz w:val="30"/>
                <w:szCs w:val="30"/>
                <w:lang w:val="en-US"/>
              </w:rPr>
              <w:t>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JINLUN</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30</w:t>
            </w:r>
            <w:r>
              <w:rPr>
                <w:sz w:val="30"/>
                <w:szCs w:val="30"/>
                <w:lang w:val="en-US"/>
              </w:rPr>
              <w:t>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JOHN DEERE</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30</w:t>
            </w:r>
            <w:r>
              <w:rPr>
                <w:sz w:val="30"/>
                <w:szCs w:val="30"/>
                <w:lang w:val="en-US"/>
              </w:rPr>
              <w:t>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JOHNNY PAG</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3</w:t>
            </w:r>
            <w:r>
              <w:rPr>
                <w:sz w:val="30"/>
                <w:szCs w:val="30"/>
                <w:lang w:val="en-US"/>
              </w:rPr>
              <w:t>09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JONWAY</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31</w:t>
            </w:r>
            <w:r>
              <w:rPr>
                <w:sz w:val="30"/>
                <w:szCs w:val="30"/>
                <w:lang w:val="en-US"/>
              </w:rPr>
              <w:t>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JORDAN</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31</w:t>
            </w:r>
            <w:r>
              <w:rPr>
                <w:sz w:val="30"/>
                <w:szCs w:val="30"/>
                <w:lang w:val="en-US"/>
              </w:rPr>
              <w:t>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JRL</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31</w:t>
            </w:r>
            <w:r>
              <w:rPr>
                <w:sz w:val="30"/>
                <w:szCs w:val="30"/>
                <w:lang w:val="en-US"/>
              </w:rPr>
              <w:t>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JUEJIN</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31</w:t>
            </w:r>
            <w:r>
              <w:rPr>
                <w:sz w:val="30"/>
                <w:szCs w:val="30"/>
                <w:lang w:val="en-US"/>
              </w:rPr>
              <w:t>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JUKI</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31</w:t>
            </w:r>
            <w:r>
              <w:rPr>
                <w:sz w:val="30"/>
                <w:szCs w:val="30"/>
                <w:lang w:val="en-US"/>
              </w:rPr>
              <w:t>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JUMBO</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31</w:t>
            </w:r>
            <w:r>
              <w:rPr>
                <w:sz w:val="30"/>
                <w:szCs w:val="30"/>
                <w:lang w:val="en-US"/>
              </w:rPr>
              <w:t>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JYKI</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31</w:t>
            </w:r>
            <w:r>
              <w:rPr>
                <w:sz w:val="30"/>
                <w:szCs w:val="30"/>
                <w:lang w:val="en-US"/>
              </w:rPr>
              <w:t>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K2O</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31</w:t>
            </w:r>
            <w:r>
              <w:rPr>
                <w:sz w:val="30"/>
                <w:szCs w:val="30"/>
                <w:lang w:val="en-US"/>
              </w:rPr>
              <w:t>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KABIRDASS</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31</w:t>
            </w:r>
            <w:r>
              <w:rPr>
                <w:sz w:val="30"/>
                <w:szCs w:val="30"/>
                <w:lang w:val="en-US"/>
              </w:rPr>
              <w:t>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KAMAZ</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sidRPr="00C42FB5">
              <w:rPr>
                <w:sz w:val="30"/>
                <w:szCs w:val="30"/>
              </w:rPr>
              <w:t>3</w:t>
            </w:r>
            <w:r>
              <w:rPr>
                <w:sz w:val="30"/>
                <w:szCs w:val="30"/>
                <w:lang w:val="en-US"/>
              </w:rPr>
              <w:t>19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KANGDA</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32</w:t>
            </w:r>
            <w:r>
              <w:rPr>
                <w:sz w:val="30"/>
                <w:szCs w:val="30"/>
                <w:lang w:val="en-US"/>
              </w:rPr>
              <w:t>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KANUNI</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32</w:t>
            </w:r>
            <w:r>
              <w:rPr>
                <w:sz w:val="30"/>
                <w:szCs w:val="30"/>
                <w:lang w:val="en-US"/>
              </w:rPr>
              <w:t>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KASINSKI</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32</w:t>
            </w:r>
            <w:r>
              <w:rPr>
                <w:sz w:val="30"/>
                <w:szCs w:val="30"/>
                <w:lang w:val="en-US"/>
              </w:rPr>
              <w:t>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KASSBOHRER</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Pr>
                <w:sz w:val="30"/>
                <w:szCs w:val="30"/>
              </w:rPr>
              <w:t>32</w:t>
            </w:r>
            <w:r>
              <w:rPr>
                <w:sz w:val="30"/>
                <w:szCs w:val="30"/>
                <w:lang w:val="en-US"/>
              </w:rPr>
              <w:t>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KATO</w:t>
            </w:r>
          </w:p>
        </w:tc>
      </w:tr>
      <w:tr w:rsidR="00035D59" w:rsidRPr="008612EA" w:rsidTr="00035D59">
        <w:trPr>
          <w:trHeight w:val="471"/>
        </w:trPr>
        <w:tc>
          <w:tcPr>
            <w:tcW w:w="1023" w:type="dxa"/>
            <w:shd w:val="clear" w:color="auto" w:fill="auto"/>
            <w:noWrap/>
            <w:vAlign w:val="center"/>
          </w:tcPr>
          <w:p w:rsidR="00035D59" w:rsidRPr="00495D4B" w:rsidRDefault="00035D59" w:rsidP="0069271A">
            <w:pPr>
              <w:ind w:left="-93"/>
              <w:rPr>
                <w:sz w:val="30"/>
                <w:szCs w:val="30"/>
                <w:lang w:val="en-US"/>
              </w:rPr>
            </w:pPr>
            <w:r w:rsidRPr="00803509">
              <w:rPr>
                <w:sz w:val="30"/>
                <w:szCs w:val="30"/>
              </w:rPr>
              <w:t>32</w:t>
            </w:r>
            <w:r w:rsidRPr="00803509">
              <w:rPr>
                <w:sz w:val="30"/>
                <w:szCs w:val="30"/>
                <w:lang w:val="en-US"/>
              </w:rPr>
              <w:t>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KAVZ</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325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KAWASAKI</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326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KEEWAY</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327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KEL-BERG</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328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KENWORTH</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329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KIA</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330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KINETIC</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331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KING LONG</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332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KINROAD</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333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KIP</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334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KOBELCO</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335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KOGEL</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336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KOENIGSEGG</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337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KOMATSU</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338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KRAMER</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339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KRAZ</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340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KRONE</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341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KRUPP</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342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KTM</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343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KUBOTA</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344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KUFER</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345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KYMCO</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346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LADA</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347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LAG</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348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LAMBERET</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349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LAMBORGHINI</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350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LAMBRETTA</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351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LANCIA</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352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LAND ROVER</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353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LANDWIND</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354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LANGENDORF</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355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LANGFELD</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356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LATRE</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357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LAUGE JENSEN</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358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LAVERDA</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359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LAZ</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360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LDV</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361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LECTRIX</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362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LEHMAN TRIKES</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363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LEM</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364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LEONHARDT</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365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LEXUS</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366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LEYLAND</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367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LIAZ</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368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LIDER TRADE</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369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LIEBHERR</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370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LIFAN</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371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LINCOLN</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372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LINHAI</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373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LINTRAILERS</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374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LIUGONG</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375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LML</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376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LOCATELLI</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377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LOHIA</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378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LOHR</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379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LONCIN</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380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LONKING</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381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LOTUS</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382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LTI</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383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LUAZ</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384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LUNA</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385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LUXGEN</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386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LYNX</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387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MACBOR</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388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MACK</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389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MAGIRUS</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390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MAGNI</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391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MAHINDRA</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392</w:t>
            </w:r>
          </w:p>
        </w:tc>
        <w:tc>
          <w:tcPr>
            <w:tcW w:w="8348" w:type="dxa"/>
            <w:shd w:val="clear" w:color="auto" w:fill="auto"/>
            <w:vAlign w:val="center"/>
            <w:hideMark/>
          </w:tcPr>
          <w:p w:rsidR="00035D59" w:rsidRPr="00097478" w:rsidRDefault="00035D59" w:rsidP="00C72071">
            <w:pPr>
              <w:rPr>
                <w:sz w:val="30"/>
                <w:szCs w:val="30"/>
                <w:lang w:val="en-US"/>
              </w:rPr>
            </w:pPr>
            <w:r w:rsidRPr="008612EA">
              <w:rPr>
                <w:sz w:val="30"/>
                <w:szCs w:val="30"/>
              </w:rPr>
              <w:t>MAISONNEUV</w:t>
            </w:r>
            <w:r>
              <w:rPr>
                <w:sz w:val="30"/>
                <w:szCs w:val="30"/>
                <w:lang w:val="en-US"/>
              </w:rPr>
              <w:t>E</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393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MALAGUTI</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394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MAN</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395</w:t>
            </w:r>
          </w:p>
        </w:tc>
        <w:tc>
          <w:tcPr>
            <w:tcW w:w="8348" w:type="dxa"/>
            <w:shd w:val="clear" w:color="auto" w:fill="auto"/>
            <w:vAlign w:val="center"/>
            <w:hideMark/>
          </w:tcPr>
          <w:p w:rsidR="00035D59" w:rsidRPr="008612EA" w:rsidRDefault="00035D59" w:rsidP="00097478">
            <w:pPr>
              <w:rPr>
                <w:sz w:val="30"/>
                <w:szCs w:val="30"/>
              </w:rPr>
            </w:pPr>
            <w:r w:rsidRPr="008612EA">
              <w:rPr>
                <w:sz w:val="30"/>
                <w:szCs w:val="30"/>
              </w:rPr>
              <w:t>MANAC</w:t>
            </w:r>
            <w:r>
              <w:rPr>
                <w:sz w:val="30"/>
                <w:szCs w:val="30"/>
                <w:lang w:val="en-US"/>
              </w:rPr>
              <w:t>-</w:t>
            </w:r>
            <w:r w:rsidRPr="008612EA">
              <w:rPr>
                <w:sz w:val="30"/>
                <w:szCs w:val="30"/>
              </w:rPr>
              <w:t>AUTO</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396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MANITOU</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397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MARCOPOLO</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398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MARCOS</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399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MARINE TURBINE TECHNOLOGIES</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400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MARLIN</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401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MARUSSIA</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402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MARUTI</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403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MASERATI</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404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MAVIZEN</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405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MAYBACH</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406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MAZ</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407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MAZDA</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408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MBK</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409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MBS</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410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MCLAREN</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411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MEGA</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412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MEGELLI</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413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MEILLER</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414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MENCI</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415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MERCEDES-BENZ</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416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MERCURY</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417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MERLO</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418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METISSE</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419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METROCAB</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420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METSAN</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421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MEUSBURGER</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422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MG</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423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MIDUAL</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424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MIKILON</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425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MINELLI</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426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MINI</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427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MINSK</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428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MISSION</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429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MITSUBISHI</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430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MITSUOKA</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431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MODENAS</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432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MONDIAL</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433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MONTE CARLO</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434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MONTESA</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435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MONTRACON</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436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MORGAN</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437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MOSKVICH</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438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MOTO GUZZI</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439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MOTO MORINI</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440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MOTOCZYSZ</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441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MOTORHISPANIA</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442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MUDAN</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443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MULTICAR</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444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MUZ</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445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MV AGUSTA</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446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MZKT</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447</w:t>
            </w:r>
          </w:p>
        </w:tc>
        <w:tc>
          <w:tcPr>
            <w:tcW w:w="8348" w:type="dxa"/>
            <w:shd w:val="clear" w:color="auto" w:fill="auto"/>
            <w:vAlign w:val="center"/>
            <w:hideMark/>
          </w:tcPr>
          <w:p w:rsidR="00035D59" w:rsidRPr="008612EA" w:rsidRDefault="00035D59" w:rsidP="006D5966">
            <w:pPr>
              <w:rPr>
                <w:sz w:val="30"/>
                <w:szCs w:val="30"/>
              </w:rPr>
            </w:pPr>
            <w:r w:rsidRPr="008612EA">
              <w:rPr>
                <w:sz w:val="30"/>
                <w:szCs w:val="30"/>
              </w:rPr>
              <w:t>NAR</w:t>
            </w:r>
            <w:r>
              <w:rPr>
                <w:sz w:val="30"/>
                <w:szCs w:val="30"/>
                <w:lang w:val="en-US"/>
              </w:rPr>
              <w:t>K</w:t>
            </w:r>
            <w:r w:rsidRPr="008612EA">
              <w:rPr>
                <w:sz w:val="30"/>
                <w:szCs w:val="30"/>
              </w:rPr>
              <w:t>O</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448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NCR</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449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NEANDER</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450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NEOPLAN</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451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NESS MOTORCYCLES</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452</w:t>
            </w:r>
          </w:p>
        </w:tc>
        <w:tc>
          <w:tcPr>
            <w:tcW w:w="8348" w:type="dxa"/>
            <w:shd w:val="clear" w:color="auto" w:fill="auto"/>
            <w:vAlign w:val="center"/>
            <w:hideMark/>
          </w:tcPr>
          <w:p w:rsidR="00035D59" w:rsidRPr="008612EA" w:rsidRDefault="00035D59" w:rsidP="006D5966">
            <w:pPr>
              <w:rPr>
                <w:sz w:val="30"/>
                <w:szCs w:val="30"/>
              </w:rPr>
            </w:pPr>
            <w:r w:rsidRPr="008612EA">
              <w:rPr>
                <w:sz w:val="30"/>
                <w:szCs w:val="30"/>
              </w:rPr>
              <w:t>NEW</w:t>
            </w:r>
            <w:r>
              <w:rPr>
                <w:sz w:val="30"/>
                <w:szCs w:val="30"/>
                <w:lang w:val="en-US"/>
              </w:rPr>
              <w:t xml:space="preserve"> </w:t>
            </w:r>
            <w:r w:rsidRPr="008612EA">
              <w:rPr>
                <w:sz w:val="30"/>
                <w:szCs w:val="30"/>
              </w:rPr>
              <w:t>HOLLAND</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453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NEXUS MOTORS</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454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NIPPONIA</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455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NISSAN</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456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NOBLE</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457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NOOTEBOOM</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458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NORDIC TANK</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459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NORTON</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460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NYSA</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461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O&amp;K</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462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O.ME.P.S.</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463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OFF MECC</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464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OLDSMOBILE</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465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OLTCIT</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466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OMT</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467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OPEL</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468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ORION</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469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OSCA</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470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OTOSAN</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471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PACTON</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472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PAGANI</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473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PALFINGER</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474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PANNONIA</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475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PANOZ</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476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PANTHER</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477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PARCISA</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478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PAYKAN</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479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PAZ</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480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PERAVES</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481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PERODUA</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482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PETERBILT</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483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PEUGEOT</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484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PGO</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485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PIAGGIO</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486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PITSTER PRO</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487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PKW</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488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PLYMOUTH</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489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PNO</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490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POLARIS</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491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POLINI</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492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POLONEZ</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493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PONSSE</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494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PONTIAC</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495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PORSCHE</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496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POWERCAT</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497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PRAGA</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498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PRC (PRO RACING CYCLES)</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499</w:t>
            </w:r>
          </w:p>
        </w:tc>
        <w:tc>
          <w:tcPr>
            <w:tcW w:w="8348" w:type="dxa"/>
            <w:shd w:val="clear" w:color="auto" w:fill="auto"/>
            <w:vAlign w:val="center"/>
            <w:hideMark/>
          </w:tcPr>
          <w:p w:rsidR="00035D59" w:rsidRPr="00C42FB5" w:rsidRDefault="00035D59" w:rsidP="00C72071">
            <w:pPr>
              <w:rPr>
                <w:sz w:val="30"/>
                <w:szCs w:val="30"/>
                <w:lang w:val="en-US"/>
              </w:rPr>
            </w:pPr>
            <w:r>
              <w:rPr>
                <w:sz w:val="30"/>
                <w:szCs w:val="30"/>
                <w:lang w:val="en-US"/>
              </w:rPr>
              <w:t>PCW (</w:t>
            </w:r>
            <w:r w:rsidRPr="008612EA">
              <w:rPr>
                <w:sz w:val="30"/>
                <w:szCs w:val="30"/>
              </w:rPr>
              <w:t>PRECISION CYCLE WORKS</w:t>
            </w:r>
            <w:r>
              <w:rPr>
                <w:sz w:val="30"/>
                <w:szCs w:val="30"/>
                <w:lang w:val="en-US"/>
              </w:rPr>
              <w:t>)</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500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PREMIER</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501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PRIM-BALL</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502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PROTON</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503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PUCH</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504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PUMA</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505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PUTZMEISTER</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506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QINGQI</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507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QLINK</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508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QOROS</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509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QUANTYA</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510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QVALE</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511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RAF</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512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RANGE ROVER</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513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RAVI PIAGGIO</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514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RED WING</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515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REDNECK</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516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RELIANT</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517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RENAISSANCE CARS</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518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RENAULT</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519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RENDERS</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520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RESPO</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521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RHINO</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522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RIDLEY</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523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RIEJU</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524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RINSPEED</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525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ROAD HOPPER</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526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ROBUR</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527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ROEHR</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528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ROHR</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529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ROKON</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530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ROLFO</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531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ROLLS-ROYCE</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532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RONART</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533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ROVER</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534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ROYAL ENFIELD</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535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RUCKER PERFORMANCE</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536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SAAB</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537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SACHS</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538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SACIM</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539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SALEEN</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540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SAMRO</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541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SAMSUNG</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542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SAMURAI CHOPPER</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543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SANGLAS</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544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SANTANA</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545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SANY</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546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SARIS</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547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SATURN</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548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SAXON</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549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SCANIA</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550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SCHMITZ</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551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SCHWARZMULLER</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552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SCHWINN</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553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SCION</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554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SCORPA</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555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SDLG</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556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SEAT</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557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SEAZ</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558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SEM</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559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SENKE</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560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SETRA</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561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SHAANXI</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562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SHANTUI</w:t>
            </w:r>
          </w:p>
        </w:tc>
      </w:tr>
      <w:tr w:rsidR="00035D59" w:rsidRPr="008612EA" w:rsidTr="00495D4B">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563</w:t>
            </w:r>
          </w:p>
        </w:tc>
        <w:tc>
          <w:tcPr>
            <w:tcW w:w="8348" w:type="dxa"/>
            <w:shd w:val="clear" w:color="auto" w:fill="auto"/>
            <w:vAlign w:val="center"/>
          </w:tcPr>
          <w:p w:rsidR="00035D59" w:rsidRPr="00C42FB5" w:rsidRDefault="00035D59" w:rsidP="00C72071">
            <w:pPr>
              <w:rPr>
                <w:sz w:val="30"/>
                <w:szCs w:val="30"/>
                <w:lang w:val="en-US"/>
              </w:rPr>
            </w:pPr>
            <w:r>
              <w:rPr>
                <w:sz w:val="30"/>
                <w:szCs w:val="30"/>
                <w:lang w:val="en-US"/>
              </w:rPr>
              <w:t>SHELBY</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564</w:t>
            </w:r>
          </w:p>
        </w:tc>
        <w:tc>
          <w:tcPr>
            <w:tcW w:w="8348" w:type="dxa"/>
            <w:shd w:val="clear" w:color="auto" w:fill="auto"/>
            <w:vAlign w:val="center"/>
            <w:hideMark/>
          </w:tcPr>
          <w:p w:rsidR="00035D59" w:rsidRPr="008612EA" w:rsidRDefault="00035D59" w:rsidP="00667DB6">
            <w:pPr>
              <w:rPr>
                <w:sz w:val="30"/>
                <w:szCs w:val="30"/>
              </w:rPr>
            </w:pPr>
            <w:r w:rsidRPr="008612EA">
              <w:rPr>
                <w:sz w:val="30"/>
                <w:szCs w:val="30"/>
              </w:rPr>
              <w:t>SHENLONG</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565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SHERCO</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566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SHIFENG</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567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SHOKEL</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568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SHORELANDER</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569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SHUANGHUAN</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570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SINOMACH</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571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SISU</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572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SKI-DOO</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573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SKIF</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574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SKODA</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575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SKYTEAM</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576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SMA</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577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SMART</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578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SOKON</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579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SOMMER</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580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SOUEAST</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581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SPECTRE</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582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SPIER</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583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SPYKER</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584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SSANGYONG</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585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STANDBIKE</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586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STAS</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587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STEELBEAR</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588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STEINSBERGER</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589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STELS</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590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STEMA</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591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STILL</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592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SUBARU</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593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SUCKER PUNCH SALLYS</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594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SUKIDA</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595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SUNDIRO</w:t>
            </w:r>
          </w:p>
        </w:tc>
      </w:tr>
      <w:tr w:rsidR="00035D59" w:rsidRPr="008612EA" w:rsidTr="00495D4B">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596</w:t>
            </w:r>
          </w:p>
        </w:tc>
        <w:tc>
          <w:tcPr>
            <w:tcW w:w="8348" w:type="dxa"/>
            <w:shd w:val="clear" w:color="auto" w:fill="auto"/>
            <w:vAlign w:val="center"/>
          </w:tcPr>
          <w:p w:rsidR="00035D59" w:rsidRPr="001A5BC5" w:rsidRDefault="00035D59" w:rsidP="001A5BC5">
            <w:pPr>
              <w:rPr>
                <w:sz w:val="30"/>
                <w:szCs w:val="30"/>
                <w:lang w:val="en-US"/>
              </w:rPr>
            </w:pPr>
            <w:r w:rsidRPr="008612EA">
              <w:rPr>
                <w:sz w:val="30"/>
                <w:szCs w:val="30"/>
              </w:rPr>
              <w:t>SUN</w:t>
            </w:r>
            <w:r>
              <w:rPr>
                <w:sz w:val="30"/>
                <w:szCs w:val="30"/>
                <w:lang w:val="en-US"/>
              </w:rPr>
              <w:t>LONG</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597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SUPER MOTOR</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598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SUZUKI</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599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SYM</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600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SYRENA</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601</w:t>
            </w:r>
          </w:p>
        </w:tc>
        <w:tc>
          <w:tcPr>
            <w:tcW w:w="8348" w:type="dxa"/>
            <w:shd w:val="clear" w:color="auto" w:fill="auto"/>
            <w:vAlign w:val="center"/>
            <w:hideMark/>
          </w:tcPr>
          <w:p w:rsidR="00035D59" w:rsidRPr="008612EA" w:rsidRDefault="00035D59" w:rsidP="00C72071">
            <w:pPr>
              <w:rPr>
                <w:sz w:val="30"/>
                <w:szCs w:val="30"/>
              </w:rPr>
            </w:pPr>
            <w:r>
              <w:rPr>
                <w:sz w:val="30"/>
                <w:szCs w:val="30"/>
              </w:rPr>
              <w:t>TADANO</w:t>
            </w:r>
            <w:r>
              <w:rPr>
                <w:sz w:val="30"/>
                <w:szCs w:val="30"/>
                <w:lang w:val="en-US"/>
              </w:rPr>
              <w:t xml:space="preserve"> </w:t>
            </w:r>
            <w:r w:rsidRPr="008612EA">
              <w:rPr>
                <w:sz w:val="30"/>
                <w:szCs w:val="30"/>
              </w:rPr>
              <w:t>FAUN</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602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TALBOT</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603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TARPAN</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604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TARSUS</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605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TATA</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606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TATRA</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607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TAURAS</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608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TAURIS</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609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TAYO</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610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TCM</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611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TEMSA</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612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TEREX</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613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TERRA MODENA</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614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TESLA</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615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TGB</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616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TIANMA</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617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TIANYE</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618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TIGER</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619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TIKI TREILER</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620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TIMBERJACK</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621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TITAN</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622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TM RACING</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623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TOFAS</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624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TOMBERLIN</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625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TOMOS</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626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TONAR</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627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TORGAU</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628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TOYOTA</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629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TRABANT</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630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TRACK</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631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TRAIL KING</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632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TRAILOR</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633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TRAVERTSON</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634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TRIUMPH</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635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TROLL</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636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TROLZA</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637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TSR</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638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TURBO</w:t>
            </w:r>
            <w:r>
              <w:rPr>
                <w:sz w:val="30"/>
                <w:szCs w:val="30"/>
                <w:lang w:val="en-US"/>
              </w:rPr>
              <w:t>’</w:t>
            </w:r>
            <w:r w:rsidRPr="008612EA">
              <w:rPr>
                <w:sz w:val="30"/>
                <w:szCs w:val="30"/>
              </w:rPr>
              <w:t>S HOET</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639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TVR</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640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TVS</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641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UAZ</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642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UDS</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643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UM</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644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UNIMOG</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645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URAL</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646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UTILITY</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647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VALMET</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648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VAN HOOL</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649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VAN VEEN</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650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VAUXHALL</w:t>
            </w:r>
          </w:p>
        </w:tc>
      </w:tr>
      <w:tr w:rsidR="00035D59" w:rsidRPr="007611B7" w:rsidTr="00035D59">
        <w:trPr>
          <w:trHeight w:val="471"/>
        </w:trPr>
        <w:tc>
          <w:tcPr>
            <w:tcW w:w="1023" w:type="dxa"/>
            <w:shd w:val="clear" w:color="auto" w:fill="auto"/>
            <w:noWrap/>
            <w:vAlign w:val="center"/>
          </w:tcPr>
          <w:p w:rsidR="00035D59" w:rsidRPr="007611B7" w:rsidRDefault="00035D59" w:rsidP="0069271A">
            <w:pPr>
              <w:ind w:left="-93"/>
              <w:rPr>
                <w:sz w:val="30"/>
                <w:szCs w:val="30"/>
                <w:lang w:val="en-US"/>
              </w:rPr>
            </w:pPr>
            <w:r w:rsidRPr="007611B7">
              <w:rPr>
                <w:sz w:val="30"/>
                <w:szCs w:val="30"/>
                <w:lang w:val="en-US"/>
              </w:rPr>
              <w:t>651</w:t>
            </w:r>
          </w:p>
        </w:tc>
        <w:tc>
          <w:tcPr>
            <w:tcW w:w="8348" w:type="dxa"/>
            <w:shd w:val="clear" w:color="auto" w:fill="auto"/>
            <w:vAlign w:val="center"/>
            <w:hideMark/>
          </w:tcPr>
          <w:p w:rsidR="00035D59" w:rsidRPr="007611B7" w:rsidRDefault="00035D59" w:rsidP="00C72071">
            <w:pPr>
              <w:rPr>
                <w:sz w:val="30"/>
                <w:szCs w:val="30"/>
                <w:lang w:val="en-US"/>
              </w:rPr>
            </w:pPr>
            <w:r w:rsidRPr="007611B7">
              <w:rPr>
                <w:sz w:val="30"/>
                <w:szCs w:val="30"/>
                <w:lang w:val="en-US"/>
              </w:rPr>
              <w:t>VAZ</w:t>
            </w:r>
          </w:p>
        </w:tc>
      </w:tr>
      <w:tr w:rsidR="00035D59" w:rsidRPr="007611B7" w:rsidTr="00035D59">
        <w:trPr>
          <w:trHeight w:val="471"/>
        </w:trPr>
        <w:tc>
          <w:tcPr>
            <w:tcW w:w="1023" w:type="dxa"/>
            <w:shd w:val="clear" w:color="auto" w:fill="auto"/>
            <w:noWrap/>
            <w:vAlign w:val="center"/>
          </w:tcPr>
          <w:p w:rsidR="00035D59" w:rsidRPr="007611B7" w:rsidRDefault="00035D59" w:rsidP="0069271A">
            <w:pPr>
              <w:ind w:left="-93"/>
              <w:rPr>
                <w:sz w:val="30"/>
                <w:szCs w:val="30"/>
                <w:lang w:val="en-US"/>
              </w:rPr>
            </w:pPr>
            <w:r w:rsidRPr="007611B7">
              <w:rPr>
                <w:sz w:val="30"/>
                <w:szCs w:val="30"/>
                <w:lang w:val="en-US"/>
              </w:rPr>
              <w:t>652</w:t>
            </w:r>
          </w:p>
        </w:tc>
        <w:tc>
          <w:tcPr>
            <w:tcW w:w="8348" w:type="dxa"/>
            <w:shd w:val="clear" w:color="auto" w:fill="auto"/>
            <w:vAlign w:val="center"/>
            <w:hideMark/>
          </w:tcPr>
          <w:p w:rsidR="00035D59" w:rsidRPr="007611B7" w:rsidRDefault="00035D59" w:rsidP="00C72071">
            <w:pPr>
              <w:rPr>
                <w:sz w:val="30"/>
                <w:szCs w:val="30"/>
                <w:lang w:val="en-US"/>
              </w:rPr>
            </w:pPr>
            <w:r w:rsidRPr="007611B7">
              <w:rPr>
                <w:sz w:val="30"/>
                <w:szCs w:val="30"/>
                <w:lang w:val="en-US"/>
              </w:rPr>
              <w:t>VECTOR</w:t>
            </w:r>
          </w:p>
        </w:tc>
      </w:tr>
      <w:tr w:rsidR="00035D59" w:rsidRPr="007611B7" w:rsidTr="00035D59">
        <w:trPr>
          <w:trHeight w:val="471"/>
        </w:trPr>
        <w:tc>
          <w:tcPr>
            <w:tcW w:w="1023" w:type="dxa"/>
            <w:shd w:val="clear" w:color="auto" w:fill="auto"/>
            <w:noWrap/>
            <w:vAlign w:val="center"/>
          </w:tcPr>
          <w:p w:rsidR="00035D59" w:rsidRPr="007611B7" w:rsidRDefault="00035D59" w:rsidP="0069271A">
            <w:pPr>
              <w:ind w:left="-93"/>
              <w:rPr>
                <w:sz w:val="30"/>
                <w:szCs w:val="30"/>
                <w:lang w:val="en-US"/>
              </w:rPr>
            </w:pPr>
            <w:r w:rsidRPr="007611B7">
              <w:rPr>
                <w:sz w:val="30"/>
                <w:szCs w:val="30"/>
                <w:lang w:val="en-US"/>
              </w:rPr>
              <w:t>653</w:t>
            </w:r>
          </w:p>
        </w:tc>
        <w:tc>
          <w:tcPr>
            <w:tcW w:w="8348" w:type="dxa"/>
            <w:shd w:val="clear" w:color="auto" w:fill="auto"/>
            <w:vAlign w:val="center"/>
            <w:hideMark/>
          </w:tcPr>
          <w:p w:rsidR="00035D59" w:rsidRPr="007611B7" w:rsidRDefault="00035D59" w:rsidP="00C72071">
            <w:pPr>
              <w:rPr>
                <w:sz w:val="30"/>
                <w:szCs w:val="30"/>
                <w:lang w:val="en-US"/>
              </w:rPr>
            </w:pPr>
            <w:r w:rsidRPr="007611B7">
              <w:rPr>
                <w:sz w:val="30"/>
                <w:szCs w:val="30"/>
                <w:lang w:val="en-US"/>
              </w:rPr>
              <w:t>VECTRIX</w:t>
            </w:r>
          </w:p>
        </w:tc>
      </w:tr>
      <w:tr w:rsidR="00035D59" w:rsidRPr="007611B7" w:rsidTr="00035D59">
        <w:trPr>
          <w:trHeight w:val="471"/>
        </w:trPr>
        <w:tc>
          <w:tcPr>
            <w:tcW w:w="1023" w:type="dxa"/>
            <w:shd w:val="clear" w:color="auto" w:fill="auto"/>
            <w:noWrap/>
            <w:vAlign w:val="center"/>
          </w:tcPr>
          <w:p w:rsidR="00035D59" w:rsidRPr="007611B7" w:rsidRDefault="00035D59" w:rsidP="0069271A">
            <w:pPr>
              <w:ind w:left="-93"/>
              <w:rPr>
                <w:sz w:val="30"/>
                <w:szCs w:val="30"/>
                <w:lang w:val="en-US"/>
              </w:rPr>
            </w:pPr>
            <w:r w:rsidRPr="007611B7">
              <w:rPr>
                <w:sz w:val="30"/>
                <w:szCs w:val="30"/>
                <w:lang w:val="en-US"/>
              </w:rPr>
              <w:t>654</w:t>
            </w:r>
          </w:p>
        </w:tc>
        <w:tc>
          <w:tcPr>
            <w:tcW w:w="8348" w:type="dxa"/>
            <w:shd w:val="clear" w:color="auto" w:fill="auto"/>
            <w:vAlign w:val="center"/>
            <w:hideMark/>
          </w:tcPr>
          <w:p w:rsidR="00035D59" w:rsidRPr="007611B7" w:rsidRDefault="00035D59" w:rsidP="00C72071">
            <w:pPr>
              <w:rPr>
                <w:sz w:val="30"/>
                <w:szCs w:val="30"/>
                <w:lang w:val="en-US"/>
              </w:rPr>
            </w:pPr>
            <w:r w:rsidRPr="007611B7">
              <w:rPr>
                <w:sz w:val="30"/>
                <w:szCs w:val="30"/>
                <w:lang w:val="en-US"/>
              </w:rPr>
              <w:t>VELI</w:t>
            </w:r>
          </w:p>
        </w:tc>
      </w:tr>
      <w:tr w:rsidR="00035D59" w:rsidRPr="007611B7" w:rsidTr="00035D59">
        <w:trPr>
          <w:trHeight w:val="471"/>
        </w:trPr>
        <w:tc>
          <w:tcPr>
            <w:tcW w:w="1023" w:type="dxa"/>
            <w:shd w:val="clear" w:color="auto" w:fill="auto"/>
            <w:noWrap/>
            <w:vAlign w:val="center"/>
          </w:tcPr>
          <w:p w:rsidR="00035D59" w:rsidRPr="007611B7" w:rsidRDefault="00035D59" w:rsidP="0069271A">
            <w:pPr>
              <w:ind w:left="-93"/>
              <w:rPr>
                <w:sz w:val="30"/>
                <w:szCs w:val="30"/>
                <w:lang w:val="en-US"/>
              </w:rPr>
            </w:pPr>
            <w:r w:rsidRPr="007611B7">
              <w:rPr>
                <w:sz w:val="30"/>
                <w:szCs w:val="30"/>
                <w:lang w:val="en-US"/>
              </w:rPr>
              <w:t>655</w:t>
            </w:r>
          </w:p>
        </w:tc>
        <w:tc>
          <w:tcPr>
            <w:tcW w:w="8348" w:type="dxa"/>
            <w:shd w:val="clear" w:color="auto" w:fill="auto"/>
            <w:vAlign w:val="center"/>
            <w:hideMark/>
          </w:tcPr>
          <w:p w:rsidR="00035D59" w:rsidRPr="007611B7" w:rsidRDefault="00035D59" w:rsidP="00C72071">
            <w:pPr>
              <w:rPr>
                <w:sz w:val="30"/>
                <w:szCs w:val="30"/>
                <w:lang w:val="en-US"/>
              </w:rPr>
            </w:pPr>
            <w:r w:rsidRPr="007611B7">
              <w:rPr>
                <w:sz w:val="30"/>
                <w:szCs w:val="30"/>
                <w:lang w:val="en-US"/>
              </w:rPr>
              <w:t>VENTO</w:t>
            </w:r>
          </w:p>
        </w:tc>
      </w:tr>
      <w:tr w:rsidR="00035D59" w:rsidRPr="007611B7" w:rsidTr="00035D59">
        <w:trPr>
          <w:trHeight w:val="471"/>
        </w:trPr>
        <w:tc>
          <w:tcPr>
            <w:tcW w:w="1023" w:type="dxa"/>
            <w:shd w:val="clear" w:color="auto" w:fill="auto"/>
            <w:noWrap/>
            <w:vAlign w:val="center"/>
          </w:tcPr>
          <w:p w:rsidR="00035D59" w:rsidRPr="007611B7" w:rsidRDefault="00035D59" w:rsidP="0069271A">
            <w:pPr>
              <w:ind w:left="-93"/>
              <w:rPr>
                <w:sz w:val="30"/>
                <w:szCs w:val="30"/>
                <w:lang w:val="en-US"/>
              </w:rPr>
            </w:pPr>
            <w:r w:rsidRPr="007611B7">
              <w:rPr>
                <w:sz w:val="30"/>
                <w:szCs w:val="30"/>
                <w:lang w:val="en-US"/>
              </w:rPr>
              <w:t>656</w:t>
            </w:r>
          </w:p>
        </w:tc>
        <w:tc>
          <w:tcPr>
            <w:tcW w:w="8348" w:type="dxa"/>
            <w:shd w:val="clear" w:color="auto" w:fill="auto"/>
            <w:vAlign w:val="center"/>
            <w:hideMark/>
          </w:tcPr>
          <w:p w:rsidR="00035D59" w:rsidRPr="007611B7" w:rsidRDefault="00035D59" w:rsidP="00C72071">
            <w:pPr>
              <w:rPr>
                <w:sz w:val="30"/>
                <w:szCs w:val="30"/>
                <w:lang w:val="en-US"/>
              </w:rPr>
            </w:pPr>
            <w:r w:rsidRPr="007611B7">
              <w:rPr>
                <w:sz w:val="30"/>
                <w:szCs w:val="30"/>
                <w:lang w:val="en-US"/>
              </w:rPr>
              <w:t>VENTURI</w:t>
            </w:r>
          </w:p>
        </w:tc>
      </w:tr>
      <w:tr w:rsidR="00035D59" w:rsidRPr="007611B7" w:rsidTr="00035D59">
        <w:trPr>
          <w:trHeight w:val="471"/>
        </w:trPr>
        <w:tc>
          <w:tcPr>
            <w:tcW w:w="1023" w:type="dxa"/>
            <w:shd w:val="clear" w:color="auto" w:fill="auto"/>
            <w:noWrap/>
            <w:vAlign w:val="center"/>
          </w:tcPr>
          <w:p w:rsidR="00035D59" w:rsidRPr="007611B7" w:rsidRDefault="00035D59" w:rsidP="0069271A">
            <w:pPr>
              <w:ind w:left="-93"/>
              <w:rPr>
                <w:sz w:val="30"/>
                <w:szCs w:val="30"/>
                <w:lang w:val="en-US"/>
              </w:rPr>
            </w:pPr>
            <w:r w:rsidRPr="007611B7">
              <w:rPr>
                <w:sz w:val="30"/>
                <w:szCs w:val="30"/>
                <w:lang w:val="en-US"/>
              </w:rPr>
              <w:t>657</w:t>
            </w:r>
          </w:p>
        </w:tc>
        <w:tc>
          <w:tcPr>
            <w:tcW w:w="8348" w:type="dxa"/>
            <w:shd w:val="clear" w:color="auto" w:fill="auto"/>
            <w:vAlign w:val="center"/>
            <w:hideMark/>
          </w:tcPr>
          <w:p w:rsidR="00035D59" w:rsidRPr="007611B7" w:rsidRDefault="00035D59" w:rsidP="00C72071">
            <w:pPr>
              <w:rPr>
                <w:sz w:val="30"/>
                <w:szCs w:val="30"/>
                <w:lang w:val="en-US"/>
              </w:rPr>
            </w:pPr>
            <w:r w:rsidRPr="007611B7">
              <w:rPr>
                <w:sz w:val="30"/>
                <w:szCs w:val="30"/>
                <w:lang w:val="en-US"/>
              </w:rPr>
              <w:t>VESPA</w:t>
            </w:r>
          </w:p>
        </w:tc>
      </w:tr>
      <w:tr w:rsidR="00035D59" w:rsidRPr="007611B7" w:rsidTr="00035D59">
        <w:trPr>
          <w:trHeight w:val="471"/>
        </w:trPr>
        <w:tc>
          <w:tcPr>
            <w:tcW w:w="1023" w:type="dxa"/>
            <w:shd w:val="clear" w:color="auto" w:fill="auto"/>
            <w:noWrap/>
            <w:vAlign w:val="center"/>
          </w:tcPr>
          <w:p w:rsidR="00035D59" w:rsidRPr="007611B7" w:rsidRDefault="00035D59" w:rsidP="0069271A">
            <w:pPr>
              <w:ind w:left="-93"/>
              <w:rPr>
                <w:sz w:val="30"/>
                <w:szCs w:val="30"/>
                <w:lang w:val="en-US"/>
              </w:rPr>
            </w:pPr>
            <w:r w:rsidRPr="007611B7">
              <w:rPr>
                <w:sz w:val="30"/>
                <w:szCs w:val="30"/>
                <w:lang w:val="en-US"/>
              </w:rPr>
              <w:t>658</w:t>
            </w:r>
          </w:p>
        </w:tc>
        <w:tc>
          <w:tcPr>
            <w:tcW w:w="8348" w:type="dxa"/>
            <w:shd w:val="clear" w:color="auto" w:fill="auto"/>
            <w:vAlign w:val="center"/>
            <w:hideMark/>
          </w:tcPr>
          <w:p w:rsidR="00035D59" w:rsidRPr="007611B7" w:rsidRDefault="00035D59" w:rsidP="00C72071">
            <w:pPr>
              <w:rPr>
                <w:sz w:val="30"/>
                <w:szCs w:val="30"/>
                <w:lang w:val="en-US"/>
              </w:rPr>
            </w:pPr>
            <w:r w:rsidRPr="007611B7">
              <w:rPr>
                <w:sz w:val="30"/>
                <w:szCs w:val="30"/>
                <w:lang w:val="en-US"/>
              </w:rPr>
              <w:t>VIBERTI</w:t>
            </w:r>
          </w:p>
        </w:tc>
      </w:tr>
      <w:tr w:rsidR="00035D59" w:rsidRPr="007611B7" w:rsidTr="00035D59">
        <w:trPr>
          <w:trHeight w:val="471"/>
        </w:trPr>
        <w:tc>
          <w:tcPr>
            <w:tcW w:w="1023" w:type="dxa"/>
            <w:shd w:val="clear" w:color="auto" w:fill="auto"/>
            <w:noWrap/>
            <w:vAlign w:val="center"/>
          </w:tcPr>
          <w:p w:rsidR="00035D59" w:rsidRPr="007611B7" w:rsidRDefault="00035D59" w:rsidP="0069271A">
            <w:pPr>
              <w:ind w:left="-93"/>
              <w:rPr>
                <w:sz w:val="30"/>
                <w:szCs w:val="30"/>
                <w:lang w:val="en-US"/>
              </w:rPr>
            </w:pPr>
            <w:r w:rsidRPr="007611B7">
              <w:rPr>
                <w:sz w:val="30"/>
                <w:szCs w:val="30"/>
                <w:lang w:val="en-US"/>
              </w:rPr>
              <w:t>659</w:t>
            </w:r>
          </w:p>
        </w:tc>
        <w:tc>
          <w:tcPr>
            <w:tcW w:w="8348" w:type="dxa"/>
            <w:shd w:val="clear" w:color="auto" w:fill="auto"/>
            <w:vAlign w:val="center"/>
            <w:hideMark/>
          </w:tcPr>
          <w:p w:rsidR="00035D59" w:rsidRPr="007611B7" w:rsidRDefault="00035D59" w:rsidP="00C72071">
            <w:pPr>
              <w:rPr>
                <w:sz w:val="30"/>
                <w:szCs w:val="30"/>
                <w:lang w:val="en-US"/>
              </w:rPr>
            </w:pPr>
            <w:r w:rsidRPr="007611B7">
              <w:rPr>
                <w:sz w:val="30"/>
                <w:szCs w:val="30"/>
                <w:lang w:val="en-US"/>
              </w:rPr>
              <w:t>VIBROMAX</w:t>
            </w:r>
          </w:p>
        </w:tc>
      </w:tr>
      <w:tr w:rsidR="00035D59" w:rsidRPr="007611B7" w:rsidTr="00035D59">
        <w:trPr>
          <w:trHeight w:val="471"/>
        </w:trPr>
        <w:tc>
          <w:tcPr>
            <w:tcW w:w="1023" w:type="dxa"/>
            <w:shd w:val="clear" w:color="auto" w:fill="auto"/>
            <w:noWrap/>
            <w:vAlign w:val="center"/>
          </w:tcPr>
          <w:p w:rsidR="00035D59" w:rsidRPr="007611B7" w:rsidRDefault="00035D59" w:rsidP="0069271A">
            <w:pPr>
              <w:ind w:left="-93"/>
              <w:rPr>
                <w:sz w:val="30"/>
                <w:szCs w:val="30"/>
                <w:lang w:val="en-US"/>
              </w:rPr>
            </w:pPr>
            <w:r w:rsidRPr="007611B7">
              <w:rPr>
                <w:sz w:val="30"/>
                <w:szCs w:val="30"/>
                <w:lang w:val="en-US"/>
              </w:rPr>
              <w:t>660</w:t>
            </w:r>
          </w:p>
        </w:tc>
        <w:tc>
          <w:tcPr>
            <w:tcW w:w="8348" w:type="dxa"/>
            <w:shd w:val="clear" w:color="auto" w:fill="auto"/>
            <w:vAlign w:val="center"/>
            <w:hideMark/>
          </w:tcPr>
          <w:p w:rsidR="00035D59" w:rsidRPr="007611B7" w:rsidRDefault="00035D59" w:rsidP="00C72071">
            <w:pPr>
              <w:rPr>
                <w:sz w:val="30"/>
                <w:szCs w:val="30"/>
                <w:lang w:val="en-US"/>
              </w:rPr>
            </w:pPr>
            <w:r w:rsidRPr="007611B7">
              <w:rPr>
                <w:sz w:val="30"/>
                <w:szCs w:val="30"/>
                <w:lang w:val="en-US"/>
              </w:rPr>
              <w:t>VICTORY</w:t>
            </w:r>
          </w:p>
        </w:tc>
      </w:tr>
      <w:tr w:rsidR="00035D59" w:rsidRPr="007611B7" w:rsidTr="00035D59">
        <w:trPr>
          <w:trHeight w:val="471"/>
        </w:trPr>
        <w:tc>
          <w:tcPr>
            <w:tcW w:w="1023" w:type="dxa"/>
            <w:shd w:val="clear" w:color="auto" w:fill="auto"/>
            <w:noWrap/>
            <w:vAlign w:val="center"/>
          </w:tcPr>
          <w:p w:rsidR="00035D59" w:rsidRPr="007611B7" w:rsidRDefault="00035D59" w:rsidP="0069271A">
            <w:pPr>
              <w:ind w:left="-93"/>
              <w:rPr>
                <w:sz w:val="30"/>
                <w:szCs w:val="30"/>
                <w:lang w:val="en-US"/>
              </w:rPr>
            </w:pPr>
            <w:r w:rsidRPr="007611B7">
              <w:rPr>
                <w:sz w:val="30"/>
                <w:szCs w:val="30"/>
                <w:lang w:val="en-US"/>
              </w:rPr>
              <w:t>661</w:t>
            </w:r>
          </w:p>
        </w:tc>
        <w:tc>
          <w:tcPr>
            <w:tcW w:w="8348" w:type="dxa"/>
            <w:shd w:val="clear" w:color="auto" w:fill="auto"/>
            <w:vAlign w:val="center"/>
            <w:hideMark/>
          </w:tcPr>
          <w:p w:rsidR="00035D59" w:rsidRPr="007611B7" w:rsidRDefault="00035D59" w:rsidP="00C72071">
            <w:pPr>
              <w:rPr>
                <w:sz w:val="30"/>
                <w:szCs w:val="30"/>
                <w:lang w:val="en-US"/>
              </w:rPr>
            </w:pPr>
            <w:r w:rsidRPr="007611B7">
              <w:rPr>
                <w:sz w:val="30"/>
                <w:szCs w:val="30"/>
                <w:lang w:val="en-US"/>
              </w:rPr>
              <w:t>VIPER</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7611B7">
              <w:rPr>
                <w:sz w:val="30"/>
                <w:szCs w:val="30"/>
                <w:lang w:val="en-US"/>
              </w:rPr>
              <w:t>6</w:t>
            </w:r>
            <w:r w:rsidRPr="00803509">
              <w:rPr>
                <w:sz w:val="30"/>
                <w:szCs w:val="30"/>
              </w:rPr>
              <w:t>62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VIS</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663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VMZ</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664</w:t>
            </w:r>
          </w:p>
        </w:tc>
        <w:tc>
          <w:tcPr>
            <w:tcW w:w="8348" w:type="dxa"/>
            <w:shd w:val="clear" w:color="auto" w:fill="auto"/>
            <w:vAlign w:val="center"/>
            <w:hideMark/>
          </w:tcPr>
          <w:p w:rsidR="00035D59" w:rsidRPr="008612EA" w:rsidRDefault="00035D59" w:rsidP="00667DB6">
            <w:pPr>
              <w:rPr>
                <w:sz w:val="30"/>
                <w:szCs w:val="30"/>
              </w:rPr>
            </w:pPr>
            <w:r w:rsidRPr="008612EA">
              <w:rPr>
                <w:sz w:val="30"/>
                <w:szCs w:val="30"/>
              </w:rPr>
              <w:t>V</w:t>
            </w:r>
            <w:r>
              <w:rPr>
                <w:sz w:val="30"/>
                <w:szCs w:val="30"/>
                <w:lang w:val="en-US"/>
              </w:rPr>
              <w:t>O</w:t>
            </w:r>
            <w:r w:rsidRPr="008612EA">
              <w:rPr>
                <w:sz w:val="30"/>
                <w:szCs w:val="30"/>
              </w:rPr>
              <w:t>GELE</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665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VOLKSWAGEN</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666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VOLVO</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667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VORTEX</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668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VUKA</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669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WABASH</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670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WACKER</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671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WAKAN</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672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WARTBURG</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673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WESTFIELD</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674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WIELTON</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675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WIESMANN</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676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WILK</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677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WILLIG</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678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WIRTGEN</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679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WITZCO</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680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WT MOTORS</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681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WULING</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682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XCG</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683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XCMG</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684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XIN KAI</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685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XINGYUE</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686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XMOTOS</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687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YAMAHA</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688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YANMAR</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689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YIBEN</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690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YOBYKES</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691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YORK</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692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YUGO</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693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YUTONG</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694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ZANELLA</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695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ZASLAW</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696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ZASTAVA</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697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ZAZ</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698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ZENVO</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699</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ZEST</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700</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ZHONG TONG</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701</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ZIL</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702</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ZNEN</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703</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ZONDA</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704</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ZONGSHEN</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705</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ZOOMLION</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706</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ZUK</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707</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ZUNDAPP</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708</w:t>
            </w:r>
          </w:p>
        </w:tc>
        <w:tc>
          <w:tcPr>
            <w:tcW w:w="8348" w:type="dxa"/>
            <w:shd w:val="clear" w:color="auto" w:fill="auto"/>
            <w:vAlign w:val="center"/>
            <w:hideMark/>
          </w:tcPr>
          <w:p w:rsidR="00035D59" w:rsidRPr="008612EA" w:rsidRDefault="00035D59" w:rsidP="00C72071">
            <w:pPr>
              <w:rPr>
                <w:sz w:val="30"/>
                <w:szCs w:val="30"/>
              </w:rPr>
            </w:pPr>
            <w:r w:rsidRPr="008612EA">
              <w:rPr>
                <w:sz w:val="30"/>
                <w:szCs w:val="30"/>
              </w:rPr>
              <w:t>ZX AUTO</w:t>
            </w:r>
          </w:p>
        </w:tc>
      </w:tr>
      <w:tr w:rsidR="00035D59" w:rsidRPr="008612EA" w:rsidTr="00035D59">
        <w:trPr>
          <w:trHeight w:val="471"/>
        </w:trPr>
        <w:tc>
          <w:tcPr>
            <w:tcW w:w="1023" w:type="dxa"/>
            <w:shd w:val="clear" w:color="auto" w:fill="auto"/>
            <w:noWrap/>
            <w:vAlign w:val="center"/>
          </w:tcPr>
          <w:p w:rsidR="00035D59" w:rsidRPr="00803509" w:rsidRDefault="00035D59" w:rsidP="0069271A">
            <w:pPr>
              <w:ind w:left="-93"/>
              <w:rPr>
                <w:sz w:val="30"/>
                <w:szCs w:val="30"/>
              </w:rPr>
            </w:pPr>
            <w:r w:rsidRPr="00803509">
              <w:rPr>
                <w:sz w:val="30"/>
                <w:szCs w:val="30"/>
              </w:rPr>
              <w:t>709</w:t>
            </w:r>
          </w:p>
        </w:tc>
        <w:tc>
          <w:tcPr>
            <w:tcW w:w="8348" w:type="dxa"/>
            <w:shd w:val="clear" w:color="auto" w:fill="auto"/>
            <w:vAlign w:val="center"/>
            <w:hideMark/>
          </w:tcPr>
          <w:p w:rsidR="00035D59" w:rsidRPr="008612EA" w:rsidRDefault="00035D59" w:rsidP="004A3E5E">
            <w:pPr>
              <w:rPr>
                <w:sz w:val="30"/>
                <w:szCs w:val="30"/>
              </w:rPr>
            </w:pPr>
            <w:r w:rsidRPr="008612EA">
              <w:rPr>
                <w:sz w:val="30"/>
                <w:szCs w:val="30"/>
              </w:rPr>
              <w:t>АВТОМАСТЕР</w:t>
            </w:r>
          </w:p>
        </w:tc>
      </w:tr>
      <w:tr w:rsidR="00035D59" w:rsidRPr="008612EA" w:rsidTr="00035D59">
        <w:trPr>
          <w:trHeight w:val="471"/>
        </w:trPr>
        <w:tc>
          <w:tcPr>
            <w:tcW w:w="1023" w:type="dxa"/>
            <w:shd w:val="clear" w:color="auto" w:fill="auto"/>
            <w:noWrap/>
            <w:vAlign w:val="center"/>
          </w:tcPr>
          <w:p w:rsidR="00035D59" w:rsidRPr="007611B7" w:rsidRDefault="00035D59" w:rsidP="0069271A">
            <w:pPr>
              <w:ind w:left="-93"/>
              <w:rPr>
                <w:sz w:val="30"/>
                <w:szCs w:val="30"/>
              </w:rPr>
            </w:pPr>
            <w:r w:rsidRPr="00803509">
              <w:rPr>
                <w:sz w:val="30"/>
                <w:szCs w:val="30"/>
              </w:rPr>
              <w:t>71</w:t>
            </w:r>
            <w:r w:rsidRPr="007611B7">
              <w:rPr>
                <w:sz w:val="30"/>
                <w:szCs w:val="30"/>
              </w:rPr>
              <w:t>0</w:t>
            </w:r>
          </w:p>
        </w:tc>
        <w:tc>
          <w:tcPr>
            <w:tcW w:w="8348" w:type="dxa"/>
            <w:shd w:val="clear" w:color="auto" w:fill="auto"/>
            <w:vAlign w:val="center"/>
            <w:hideMark/>
          </w:tcPr>
          <w:p w:rsidR="00035D59" w:rsidRPr="008612EA" w:rsidRDefault="00035D59" w:rsidP="004A3E5E">
            <w:pPr>
              <w:rPr>
                <w:sz w:val="30"/>
                <w:szCs w:val="30"/>
              </w:rPr>
            </w:pPr>
            <w:r w:rsidRPr="008612EA">
              <w:rPr>
                <w:sz w:val="30"/>
                <w:szCs w:val="30"/>
              </w:rPr>
              <w:t>АЛЬТЕРНА</w:t>
            </w:r>
          </w:p>
        </w:tc>
      </w:tr>
      <w:tr w:rsidR="00035D59" w:rsidRPr="008612EA" w:rsidTr="00035D59">
        <w:trPr>
          <w:trHeight w:val="471"/>
        </w:trPr>
        <w:tc>
          <w:tcPr>
            <w:tcW w:w="1023" w:type="dxa"/>
            <w:shd w:val="clear" w:color="auto" w:fill="auto"/>
            <w:noWrap/>
            <w:vAlign w:val="center"/>
          </w:tcPr>
          <w:p w:rsidR="00035D59" w:rsidRPr="007611B7" w:rsidRDefault="00035D59" w:rsidP="0069271A">
            <w:pPr>
              <w:ind w:left="-93"/>
              <w:rPr>
                <w:sz w:val="30"/>
                <w:szCs w:val="30"/>
              </w:rPr>
            </w:pPr>
            <w:r>
              <w:rPr>
                <w:sz w:val="30"/>
                <w:szCs w:val="30"/>
              </w:rPr>
              <w:t>71</w:t>
            </w:r>
            <w:r w:rsidRPr="007611B7">
              <w:rPr>
                <w:sz w:val="30"/>
                <w:szCs w:val="30"/>
              </w:rPr>
              <w:t>1</w:t>
            </w:r>
          </w:p>
        </w:tc>
        <w:tc>
          <w:tcPr>
            <w:tcW w:w="8348" w:type="dxa"/>
            <w:shd w:val="clear" w:color="auto" w:fill="auto"/>
            <w:vAlign w:val="center"/>
            <w:hideMark/>
          </w:tcPr>
          <w:p w:rsidR="00035D59" w:rsidRPr="008612EA" w:rsidRDefault="00035D59" w:rsidP="004A3E5E">
            <w:pPr>
              <w:rPr>
                <w:sz w:val="30"/>
                <w:szCs w:val="30"/>
              </w:rPr>
            </w:pPr>
            <w:r w:rsidRPr="008612EA">
              <w:rPr>
                <w:sz w:val="30"/>
                <w:szCs w:val="30"/>
              </w:rPr>
              <w:t>АМКОДОР</w:t>
            </w:r>
          </w:p>
        </w:tc>
      </w:tr>
      <w:tr w:rsidR="00035D59" w:rsidRPr="008612EA" w:rsidTr="00035D59">
        <w:trPr>
          <w:trHeight w:val="471"/>
        </w:trPr>
        <w:tc>
          <w:tcPr>
            <w:tcW w:w="1023" w:type="dxa"/>
            <w:shd w:val="clear" w:color="auto" w:fill="auto"/>
            <w:noWrap/>
            <w:vAlign w:val="center"/>
          </w:tcPr>
          <w:p w:rsidR="00035D59" w:rsidRPr="007611B7" w:rsidRDefault="00035D59" w:rsidP="0069271A">
            <w:pPr>
              <w:ind w:left="-93"/>
              <w:rPr>
                <w:sz w:val="30"/>
                <w:szCs w:val="30"/>
              </w:rPr>
            </w:pPr>
            <w:r>
              <w:rPr>
                <w:sz w:val="30"/>
                <w:szCs w:val="30"/>
              </w:rPr>
              <w:t>71</w:t>
            </w:r>
            <w:r w:rsidRPr="007611B7">
              <w:rPr>
                <w:sz w:val="30"/>
                <w:szCs w:val="30"/>
              </w:rPr>
              <w:t>2</w:t>
            </w:r>
          </w:p>
        </w:tc>
        <w:tc>
          <w:tcPr>
            <w:tcW w:w="8348" w:type="dxa"/>
            <w:shd w:val="clear" w:color="auto" w:fill="auto"/>
            <w:vAlign w:val="center"/>
            <w:hideMark/>
          </w:tcPr>
          <w:p w:rsidR="00035D59" w:rsidRPr="008612EA" w:rsidRDefault="00035D59" w:rsidP="004A3E5E">
            <w:pPr>
              <w:rPr>
                <w:sz w:val="30"/>
                <w:szCs w:val="30"/>
              </w:rPr>
            </w:pPr>
            <w:r w:rsidRPr="008612EA">
              <w:rPr>
                <w:sz w:val="30"/>
                <w:szCs w:val="30"/>
              </w:rPr>
              <w:t>БАЛТСПЕЦМАШ</w:t>
            </w:r>
          </w:p>
        </w:tc>
      </w:tr>
      <w:tr w:rsidR="00035D59" w:rsidRPr="008612EA" w:rsidTr="00035D59">
        <w:trPr>
          <w:trHeight w:val="471"/>
        </w:trPr>
        <w:tc>
          <w:tcPr>
            <w:tcW w:w="1023" w:type="dxa"/>
            <w:shd w:val="clear" w:color="auto" w:fill="auto"/>
            <w:noWrap/>
            <w:vAlign w:val="center"/>
          </w:tcPr>
          <w:p w:rsidR="00035D59" w:rsidRPr="007611B7" w:rsidRDefault="00035D59" w:rsidP="0069271A">
            <w:pPr>
              <w:ind w:left="-93"/>
              <w:rPr>
                <w:sz w:val="30"/>
                <w:szCs w:val="30"/>
              </w:rPr>
            </w:pPr>
            <w:r>
              <w:rPr>
                <w:sz w:val="30"/>
                <w:szCs w:val="30"/>
              </w:rPr>
              <w:t>71</w:t>
            </w:r>
            <w:r w:rsidRPr="007611B7">
              <w:rPr>
                <w:sz w:val="30"/>
                <w:szCs w:val="30"/>
              </w:rPr>
              <w:t>3</w:t>
            </w:r>
          </w:p>
        </w:tc>
        <w:tc>
          <w:tcPr>
            <w:tcW w:w="8348" w:type="dxa"/>
            <w:shd w:val="clear" w:color="auto" w:fill="auto"/>
            <w:vAlign w:val="center"/>
            <w:hideMark/>
          </w:tcPr>
          <w:p w:rsidR="00035D59" w:rsidRPr="008612EA" w:rsidRDefault="00035D59" w:rsidP="0089790F">
            <w:pPr>
              <w:rPr>
                <w:sz w:val="30"/>
                <w:szCs w:val="30"/>
              </w:rPr>
            </w:pPr>
            <w:r w:rsidRPr="008612EA">
              <w:rPr>
                <w:sz w:val="30"/>
                <w:szCs w:val="30"/>
              </w:rPr>
              <w:t>БЕЛАРУС</w:t>
            </w:r>
          </w:p>
        </w:tc>
      </w:tr>
      <w:tr w:rsidR="00035D59" w:rsidRPr="008612EA" w:rsidTr="00035D59">
        <w:trPr>
          <w:trHeight w:val="471"/>
        </w:trPr>
        <w:tc>
          <w:tcPr>
            <w:tcW w:w="1023" w:type="dxa"/>
            <w:shd w:val="clear" w:color="auto" w:fill="auto"/>
            <w:noWrap/>
            <w:vAlign w:val="center"/>
          </w:tcPr>
          <w:p w:rsidR="00035D59" w:rsidRPr="007611B7" w:rsidRDefault="00035D59" w:rsidP="0069271A">
            <w:pPr>
              <w:ind w:left="-93"/>
              <w:rPr>
                <w:sz w:val="30"/>
                <w:szCs w:val="30"/>
              </w:rPr>
            </w:pPr>
            <w:r>
              <w:rPr>
                <w:sz w:val="30"/>
                <w:szCs w:val="30"/>
              </w:rPr>
              <w:t>71</w:t>
            </w:r>
            <w:r w:rsidRPr="007611B7">
              <w:rPr>
                <w:sz w:val="30"/>
                <w:szCs w:val="30"/>
              </w:rPr>
              <w:t>4</w:t>
            </w:r>
          </w:p>
        </w:tc>
        <w:tc>
          <w:tcPr>
            <w:tcW w:w="8348" w:type="dxa"/>
            <w:shd w:val="clear" w:color="auto" w:fill="auto"/>
            <w:vAlign w:val="center"/>
            <w:hideMark/>
          </w:tcPr>
          <w:p w:rsidR="00035D59" w:rsidRPr="008612EA" w:rsidRDefault="00035D59" w:rsidP="004A3E5E">
            <w:pPr>
              <w:rPr>
                <w:sz w:val="30"/>
                <w:szCs w:val="30"/>
              </w:rPr>
            </w:pPr>
            <w:r w:rsidRPr="008612EA">
              <w:rPr>
                <w:sz w:val="30"/>
                <w:szCs w:val="30"/>
              </w:rPr>
              <w:t>БЕЦЕМА</w:t>
            </w:r>
          </w:p>
        </w:tc>
      </w:tr>
      <w:tr w:rsidR="00035D59" w:rsidRPr="008612EA" w:rsidTr="00035D59">
        <w:trPr>
          <w:trHeight w:val="471"/>
        </w:trPr>
        <w:tc>
          <w:tcPr>
            <w:tcW w:w="1023" w:type="dxa"/>
            <w:shd w:val="clear" w:color="auto" w:fill="auto"/>
            <w:noWrap/>
            <w:vAlign w:val="center"/>
          </w:tcPr>
          <w:p w:rsidR="00035D59" w:rsidRPr="007611B7" w:rsidRDefault="00035D59" w:rsidP="0069271A">
            <w:pPr>
              <w:ind w:left="-93"/>
              <w:rPr>
                <w:sz w:val="30"/>
                <w:szCs w:val="30"/>
              </w:rPr>
            </w:pPr>
            <w:r>
              <w:rPr>
                <w:sz w:val="30"/>
                <w:szCs w:val="30"/>
              </w:rPr>
              <w:t>71</w:t>
            </w:r>
            <w:r w:rsidRPr="007611B7">
              <w:rPr>
                <w:sz w:val="30"/>
                <w:szCs w:val="30"/>
              </w:rPr>
              <w:t>5</w:t>
            </w:r>
          </w:p>
        </w:tc>
        <w:tc>
          <w:tcPr>
            <w:tcW w:w="8348" w:type="dxa"/>
            <w:shd w:val="clear" w:color="auto" w:fill="auto"/>
            <w:vAlign w:val="center"/>
            <w:hideMark/>
          </w:tcPr>
          <w:p w:rsidR="00035D59" w:rsidRPr="008612EA" w:rsidRDefault="00035D59" w:rsidP="004A3E5E">
            <w:pPr>
              <w:rPr>
                <w:sz w:val="30"/>
                <w:szCs w:val="30"/>
              </w:rPr>
            </w:pPr>
            <w:r w:rsidRPr="008612EA">
              <w:rPr>
                <w:sz w:val="30"/>
                <w:szCs w:val="30"/>
              </w:rPr>
              <w:t>БОГДАН-СПЕЦАВТОТЕХНИКА</w:t>
            </w:r>
          </w:p>
        </w:tc>
      </w:tr>
      <w:tr w:rsidR="00035D59" w:rsidRPr="008612EA" w:rsidTr="00035D59">
        <w:trPr>
          <w:trHeight w:val="471"/>
        </w:trPr>
        <w:tc>
          <w:tcPr>
            <w:tcW w:w="1023" w:type="dxa"/>
            <w:shd w:val="clear" w:color="auto" w:fill="auto"/>
            <w:noWrap/>
            <w:vAlign w:val="center"/>
          </w:tcPr>
          <w:p w:rsidR="00035D59" w:rsidRPr="007611B7" w:rsidRDefault="00035D59" w:rsidP="0069271A">
            <w:pPr>
              <w:ind w:left="-93"/>
              <w:rPr>
                <w:sz w:val="30"/>
                <w:szCs w:val="30"/>
              </w:rPr>
            </w:pPr>
            <w:r>
              <w:rPr>
                <w:sz w:val="30"/>
                <w:szCs w:val="30"/>
              </w:rPr>
              <w:t>71</w:t>
            </w:r>
            <w:r w:rsidRPr="007611B7">
              <w:rPr>
                <w:sz w:val="30"/>
                <w:szCs w:val="30"/>
              </w:rPr>
              <w:t>6</w:t>
            </w:r>
          </w:p>
        </w:tc>
        <w:tc>
          <w:tcPr>
            <w:tcW w:w="8348" w:type="dxa"/>
            <w:shd w:val="clear" w:color="auto" w:fill="auto"/>
            <w:vAlign w:val="center"/>
            <w:hideMark/>
          </w:tcPr>
          <w:p w:rsidR="00035D59" w:rsidRPr="008612EA" w:rsidRDefault="00035D59" w:rsidP="004A3E5E">
            <w:pPr>
              <w:rPr>
                <w:sz w:val="30"/>
                <w:szCs w:val="30"/>
              </w:rPr>
            </w:pPr>
            <w:r w:rsidRPr="008612EA">
              <w:rPr>
                <w:sz w:val="30"/>
                <w:szCs w:val="30"/>
              </w:rPr>
              <w:t>ВЗТМ</w:t>
            </w:r>
          </w:p>
        </w:tc>
      </w:tr>
      <w:tr w:rsidR="00035D59" w:rsidRPr="008612EA" w:rsidTr="00035D59">
        <w:trPr>
          <w:trHeight w:val="471"/>
        </w:trPr>
        <w:tc>
          <w:tcPr>
            <w:tcW w:w="1023" w:type="dxa"/>
            <w:shd w:val="clear" w:color="auto" w:fill="auto"/>
            <w:noWrap/>
            <w:vAlign w:val="center"/>
          </w:tcPr>
          <w:p w:rsidR="00035D59" w:rsidRPr="007611B7" w:rsidRDefault="00035D59" w:rsidP="0069271A">
            <w:pPr>
              <w:ind w:left="-93"/>
              <w:rPr>
                <w:sz w:val="30"/>
                <w:szCs w:val="30"/>
              </w:rPr>
            </w:pPr>
            <w:r>
              <w:rPr>
                <w:sz w:val="30"/>
                <w:szCs w:val="30"/>
              </w:rPr>
              <w:t>71</w:t>
            </w:r>
            <w:r w:rsidRPr="007611B7">
              <w:rPr>
                <w:sz w:val="30"/>
                <w:szCs w:val="30"/>
              </w:rPr>
              <w:t>7</w:t>
            </w:r>
          </w:p>
        </w:tc>
        <w:tc>
          <w:tcPr>
            <w:tcW w:w="8348" w:type="dxa"/>
            <w:shd w:val="clear" w:color="auto" w:fill="auto"/>
            <w:vAlign w:val="center"/>
            <w:hideMark/>
          </w:tcPr>
          <w:p w:rsidR="00035D59" w:rsidRPr="008612EA" w:rsidRDefault="00035D59" w:rsidP="004A3E5E">
            <w:pPr>
              <w:rPr>
                <w:sz w:val="30"/>
                <w:szCs w:val="30"/>
              </w:rPr>
            </w:pPr>
            <w:r w:rsidRPr="008612EA">
              <w:rPr>
                <w:sz w:val="30"/>
                <w:szCs w:val="30"/>
              </w:rPr>
              <w:t>ГК СОДРУЖЕСТВО</w:t>
            </w:r>
          </w:p>
        </w:tc>
      </w:tr>
      <w:tr w:rsidR="00035D59" w:rsidRPr="008612EA" w:rsidTr="00035D59">
        <w:trPr>
          <w:trHeight w:val="471"/>
        </w:trPr>
        <w:tc>
          <w:tcPr>
            <w:tcW w:w="1023" w:type="dxa"/>
            <w:shd w:val="clear" w:color="auto" w:fill="auto"/>
            <w:noWrap/>
            <w:vAlign w:val="center"/>
          </w:tcPr>
          <w:p w:rsidR="00035D59" w:rsidRPr="009C016E" w:rsidRDefault="00035D59" w:rsidP="0069271A">
            <w:pPr>
              <w:ind w:left="-93"/>
              <w:rPr>
                <w:sz w:val="30"/>
                <w:szCs w:val="30"/>
                <w:lang w:val="en-US"/>
              </w:rPr>
            </w:pPr>
            <w:r>
              <w:rPr>
                <w:sz w:val="30"/>
                <w:szCs w:val="30"/>
              </w:rPr>
              <w:t>7</w:t>
            </w:r>
            <w:r>
              <w:rPr>
                <w:sz w:val="30"/>
                <w:szCs w:val="30"/>
                <w:lang w:val="en-US"/>
              </w:rPr>
              <w:t>18</w:t>
            </w:r>
          </w:p>
        </w:tc>
        <w:tc>
          <w:tcPr>
            <w:tcW w:w="8348" w:type="dxa"/>
            <w:shd w:val="clear" w:color="auto" w:fill="auto"/>
            <w:vAlign w:val="center"/>
            <w:hideMark/>
          </w:tcPr>
          <w:p w:rsidR="00035D59" w:rsidRPr="008612EA" w:rsidRDefault="00035D59" w:rsidP="004A3E5E">
            <w:pPr>
              <w:rPr>
                <w:sz w:val="30"/>
                <w:szCs w:val="30"/>
              </w:rPr>
            </w:pPr>
            <w:r w:rsidRPr="008612EA">
              <w:rPr>
                <w:sz w:val="30"/>
                <w:szCs w:val="30"/>
              </w:rPr>
              <w:t>ГРАЗ</w:t>
            </w:r>
          </w:p>
        </w:tc>
      </w:tr>
      <w:tr w:rsidR="00035D59" w:rsidRPr="008612EA" w:rsidTr="00035D59">
        <w:trPr>
          <w:trHeight w:val="471"/>
        </w:trPr>
        <w:tc>
          <w:tcPr>
            <w:tcW w:w="1023" w:type="dxa"/>
            <w:shd w:val="clear" w:color="auto" w:fill="auto"/>
            <w:noWrap/>
            <w:vAlign w:val="center"/>
          </w:tcPr>
          <w:p w:rsidR="00035D59" w:rsidRPr="009C016E" w:rsidRDefault="00035D59" w:rsidP="0069271A">
            <w:pPr>
              <w:ind w:left="-93"/>
              <w:rPr>
                <w:sz w:val="30"/>
                <w:szCs w:val="30"/>
                <w:lang w:val="en-US"/>
              </w:rPr>
            </w:pPr>
            <w:r>
              <w:rPr>
                <w:sz w:val="30"/>
                <w:szCs w:val="30"/>
              </w:rPr>
              <w:t>7</w:t>
            </w:r>
            <w:r>
              <w:rPr>
                <w:sz w:val="30"/>
                <w:szCs w:val="30"/>
                <w:lang w:val="en-US"/>
              </w:rPr>
              <w:t>19</w:t>
            </w:r>
          </w:p>
        </w:tc>
        <w:tc>
          <w:tcPr>
            <w:tcW w:w="8348" w:type="dxa"/>
            <w:shd w:val="clear" w:color="auto" w:fill="auto"/>
            <w:vAlign w:val="center"/>
            <w:hideMark/>
          </w:tcPr>
          <w:p w:rsidR="00035D59" w:rsidRPr="008612EA" w:rsidRDefault="00035D59" w:rsidP="004A3E5E">
            <w:pPr>
              <w:rPr>
                <w:sz w:val="30"/>
                <w:szCs w:val="30"/>
              </w:rPr>
            </w:pPr>
            <w:r w:rsidRPr="008612EA">
              <w:rPr>
                <w:sz w:val="30"/>
                <w:szCs w:val="30"/>
              </w:rPr>
              <w:t>ДЕСНА</w:t>
            </w:r>
          </w:p>
        </w:tc>
      </w:tr>
      <w:tr w:rsidR="00035D59" w:rsidRPr="008612EA" w:rsidTr="00035D59">
        <w:trPr>
          <w:trHeight w:val="471"/>
        </w:trPr>
        <w:tc>
          <w:tcPr>
            <w:tcW w:w="1023" w:type="dxa"/>
            <w:shd w:val="clear" w:color="auto" w:fill="auto"/>
            <w:noWrap/>
            <w:vAlign w:val="center"/>
          </w:tcPr>
          <w:p w:rsidR="00035D59" w:rsidRPr="009C016E" w:rsidRDefault="00035D59" w:rsidP="0069271A">
            <w:pPr>
              <w:ind w:left="-93"/>
              <w:rPr>
                <w:sz w:val="30"/>
                <w:szCs w:val="30"/>
                <w:lang w:val="en-US"/>
              </w:rPr>
            </w:pPr>
            <w:r>
              <w:rPr>
                <w:sz w:val="30"/>
                <w:szCs w:val="30"/>
              </w:rPr>
              <w:t>72</w:t>
            </w:r>
            <w:r>
              <w:rPr>
                <w:sz w:val="30"/>
                <w:szCs w:val="30"/>
                <w:lang w:val="en-US"/>
              </w:rPr>
              <w:t>0</w:t>
            </w:r>
          </w:p>
        </w:tc>
        <w:tc>
          <w:tcPr>
            <w:tcW w:w="8348" w:type="dxa"/>
            <w:shd w:val="clear" w:color="auto" w:fill="auto"/>
            <w:vAlign w:val="center"/>
            <w:hideMark/>
          </w:tcPr>
          <w:p w:rsidR="00035D59" w:rsidRPr="008612EA" w:rsidRDefault="00035D59" w:rsidP="004A3E5E">
            <w:pPr>
              <w:rPr>
                <w:sz w:val="30"/>
                <w:szCs w:val="30"/>
              </w:rPr>
            </w:pPr>
            <w:r w:rsidRPr="008612EA">
              <w:rPr>
                <w:sz w:val="30"/>
                <w:szCs w:val="30"/>
              </w:rPr>
              <w:t>ДЗ</w:t>
            </w:r>
          </w:p>
        </w:tc>
      </w:tr>
      <w:tr w:rsidR="00035D59" w:rsidRPr="008612EA" w:rsidTr="00035D59">
        <w:trPr>
          <w:trHeight w:val="471"/>
        </w:trPr>
        <w:tc>
          <w:tcPr>
            <w:tcW w:w="1023" w:type="dxa"/>
            <w:shd w:val="clear" w:color="auto" w:fill="auto"/>
            <w:noWrap/>
            <w:vAlign w:val="center"/>
          </w:tcPr>
          <w:p w:rsidR="00035D59" w:rsidRPr="009C016E" w:rsidRDefault="00035D59" w:rsidP="0069271A">
            <w:pPr>
              <w:ind w:left="-93"/>
              <w:rPr>
                <w:sz w:val="30"/>
                <w:szCs w:val="30"/>
                <w:lang w:val="en-US"/>
              </w:rPr>
            </w:pPr>
            <w:r>
              <w:rPr>
                <w:sz w:val="30"/>
                <w:szCs w:val="30"/>
              </w:rPr>
              <w:t>72</w:t>
            </w:r>
            <w:r>
              <w:rPr>
                <w:sz w:val="30"/>
                <w:szCs w:val="30"/>
                <w:lang w:val="en-US"/>
              </w:rPr>
              <w:t>1</w:t>
            </w:r>
          </w:p>
        </w:tc>
        <w:tc>
          <w:tcPr>
            <w:tcW w:w="8348" w:type="dxa"/>
            <w:shd w:val="clear" w:color="auto" w:fill="auto"/>
            <w:vAlign w:val="center"/>
            <w:hideMark/>
          </w:tcPr>
          <w:p w:rsidR="00035D59" w:rsidRPr="008612EA" w:rsidRDefault="00035D59" w:rsidP="004A3E5E">
            <w:pPr>
              <w:rPr>
                <w:sz w:val="30"/>
                <w:szCs w:val="30"/>
              </w:rPr>
            </w:pPr>
            <w:proofErr w:type="gramStart"/>
            <w:r w:rsidRPr="008612EA">
              <w:rPr>
                <w:sz w:val="30"/>
                <w:szCs w:val="30"/>
              </w:rPr>
              <w:t>ДИЗЕЛЬ-ТС</w:t>
            </w:r>
            <w:proofErr w:type="gramEnd"/>
          </w:p>
        </w:tc>
      </w:tr>
      <w:tr w:rsidR="00035D59" w:rsidRPr="008612EA" w:rsidTr="00035D59">
        <w:trPr>
          <w:trHeight w:val="471"/>
        </w:trPr>
        <w:tc>
          <w:tcPr>
            <w:tcW w:w="1023" w:type="dxa"/>
            <w:shd w:val="clear" w:color="auto" w:fill="auto"/>
            <w:noWrap/>
            <w:vAlign w:val="center"/>
          </w:tcPr>
          <w:p w:rsidR="00035D59" w:rsidRPr="009C016E" w:rsidRDefault="00035D59" w:rsidP="0069271A">
            <w:pPr>
              <w:ind w:left="-93"/>
              <w:rPr>
                <w:sz w:val="30"/>
                <w:szCs w:val="30"/>
                <w:lang w:val="en-US"/>
              </w:rPr>
            </w:pPr>
            <w:r>
              <w:rPr>
                <w:sz w:val="30"/>
                <w:szCs w:val="30"/>
              </w:rPr>
              <w:t>72</w:t>
            </w:r>
            <w:r>
              <w:rPr>
                <w:sz w:val="30"/>
                <w:szCs w:val="30"/>
                <w:lang w:val="en-US"/>
              </w:rPr>
              <w:t>2</w:t>
            </w:r>
          </w:p>
        </w:tc>
        <w:tc>
          <w:tcPr>
            <w:tcW w:w="8348" w:type="dxa"/>
            <w:shd w:val="clear" w:color="auto" w:fill="auto"/>
            <w:vAlign w:val="center"/>
            <w:hideMark/>
          </w:tcPr>
          <w:p w:rsidR="00035D59" w:rsidRPr="008612EA" w:rsidRDefault="00035D59" w:rsidP="004A3E5E">
            <w:pPr>
              <w:rPr>
                <w:sz w:val="30"/>
                <w:szCs w:val="30"/>
              </w:rPr>
            </w:pPr>
            <w:r w:rsidRPr="008612EA">
              <w:rPr>
                <w:sz w:val="30"/>
                <w:szCs w:val="30"/>
              </w:rPr>
              <w:t>ДУ</w:t>
            </w:r>
          </w:p>
        </w:tc>
      </w:tr>
      <w:tr w:rsidR="00035D59" w:rsidRPr="008612EA" w:rsidTr="00035D59">
        <w:trPr>
          <w:trHeight w:val="471"/>
        </w:trPr>
        <w:tc>
          <w:tcPr>
            <w:tcW w:w="1023" w:type="dxa"/>
            <w:shd w:val="clear" w:color="auto" w:fill="auto"/>
            <w:noWrap/>
            <w:vAlign w:val="center"/>
          </w:tcPr>
          <w:p w:rsidR="00035D59" w:rsidRPr="009C016E" w:rsidRDefault="00035D59" w:rsidP="0069271A">
            <w:pPr>
              <w:ind w:left="-93"/>
              <w:rPr>
                <w:sz w:val="30"/>
                <w:szCs w:val="30"/>
                <w:lang w:val="en-US"/>
              </w:rPr>
            </w:pPr>
            <w:r>
              <w:rPr>
                <w:sz w:val="30"/>
                <w:szCs w:val="30"/>
              </w:rPr>
              <w:t>72</w:t>
            </w:r>
            <w:r>
              <w:rPr>
                <w:sz w:val="30"/>
                <w:szCs w:val="30"/>
                <w:lang w:val="en-US"/>
              </w:rPr>
              <w:t>3</w:t>
            </w:r>
          </w:p>
        </w:tc>
        <w:tc>
          <w:tcPr>
            <w:tcW w:w="8348" w:type="dxa"/>
            <w:shd w:val="clear" w:color="auto" w:fill="auto"/>
            <w:vAlign w:val="center"/>
            <w:hideMark/>
          </w:tcPr>
          <w:p w:rsidR="00035D59" w:rsidRPr="008612EA" w:rsidRDefault="00035D59" w:rsidP="004A3E5E">
            <w:pPr>
              <w:rPr>
                <w:sz w:val="30"/>
                <w:szCs w:val="30"/>
              </w:rPr>
            </w:pPr>
            <w:r w:rsidRPr="008612EA">
              <w:rPr>
                <w:sz w:val="30"/>
                <w:szCs w:val="30"/>
              </w:rPr>
              <w:t>ИВАНОВЕЦ</w:t>
            </w:r>
          </w:p>
        </w:tc>
      </w:tr>
      <w:tr w:rsidR="00035D59" w:rsidRPr="008612EA" w:rsidTr="00035D59">
        <w:trPr>
          <w:trHeight w:val="471"/>
        </w:trPr>
        <w:tc>
          <w:tcPr>
            <w:tcW w:w="1023" w:type="dxa"/>
            <w:shd w:val="clear" w:color="auto" w:fill="auto"/>
            <w:noWrap/>
            <w:vAlign w:val="center"/>
          </w:tcPr>
          <w:p w:rsidR="00035D59" w:rsidRPr="009C016E" w:rsidRDefault="00035D59" w:rsidP="0069271A">
            <w:pPr>
              <w:ind w:left="-93"/>
              <w:rPr>
                <w:sz w:val="30"/>
                <w:szCs w:val="30"/>
                <w:lang w:val="en-US"/>
              </w:rPr>
            </w:pPr>
            <w:r w:rsidRPr="00803509">
              <w:rPr>
                <w:sz w:val="30"/>
                <w:szCs w:val="30"/>
              </w:rPr>
              <w:t>72</w:t>
            </w:r>
            <w:r>
              <w:rPr>
                <w:sz w:val="30"/>
                <w:szCs w:val="30"/>
                <w:lang w:val="en-US"/>
              </w:rPr>
              <w:t>4</w:t>
            </w:r>
          </w:p>
        </w:tc>
        <w:tc>
          <w:tcPr>
            <w:tcW w:w="8348" w:type="dxa"/>
            <w:shd w:val="clear" w:color="auto" w:fill="auto"/>
            <w:vAlign w:val="center"/>
            <w:hideMark/>
          </w:tcPr>
          <w:p w:rsidR="00035D59" w:rsidRPr="008612EA" w:rsidRDefault="00035D59" w:rsidP="004A3E5E">
            <w:pPr>
              <w:rPr>
                <w:sz w:val="30"/>
                <w:szCs w:val="30"/>
              </w:rPr>
            </w:pPr>
            <w:r w:rsidRPr="008612EA">
              <w:rPr>
                <w:sz w:val="30"/>
                <w:szCs w:val="30"/>
              </w:rPr>
              <w:t>КИРОВЕЦ</w:t>
            </w:r>
          </w:p>
        </w:tc>
      </w:tr>
      <w:tr w:rsidR="00035D59" w:rsidRPr="008612EA" w:rsidTr="00035D59">
        <w:trPr>
          <w:trHeight w:val="471"/>
        </w:trPr>
        <w:tc>
          <w:tcPr>
            <w:tcW w:w="1023" w:type="dxa"/>
            <w:shd w:val="clear" w:color="auto" w:fill="auto"/>
            <w:noWrap/>
            <w:vAlign w:val="center"/>
          </w:tcPr>
          <w:p w:rsidR="00035D59" w:rsidRPr="009C016E" w:rsidRDefault="00035D59" w:rsidP="0069271A">
            <w:pPr>
              <w:ind w:left="-93"/>
              <w:rPr>
                <w:sz w:val="30"/>
                <w:szCs w:val="30"/>
                <w:lang w:val="en-US"/>
              </w:rPr>
            </w:pPr>
            <w:r>
              <w:rPr>
                <w:sz w:val="30"/>
                <w:szCs w:val="30"/>
              </w:rPr>
              <w:t>72</w:t>
            </w:r>
            <w:r>
              <w:rPr>
                <w:sz w:val="30"/>
                <w:szCs w:val="30"/>
                <w:lang w:val="en-US"/>
              </w:rPr>
              <w:t>5</w:t>
            </w:r>
          </w:p>
        </w:tc>
        <w:tc>
          <w:tcPr>
            <w:tcW w:w="8348" w:type="dxa"/>
            <w:shd w:val="clear" w:color="auto" w:fill="auto"/>
            <w:vAlign w:val="center"/>
            <w:hideMark/>
          </w:tcPr>
          <w:p w:rsidR="00035D59" w:rsidRPr="008612EA" w:rsidRDefault="00035D59" w:rsidP="004A3E5E">
            <w:pPr>
              <w:rPr>
                <w:sz w:val="30"/>
                <w:szCs w:val="30"/>
              </w:rPr>
            </w:pPr>
            <w:r w:rsidRPr="008612EA">
              <w:rPr>
                <w:sz w:val="30"/>
                <w:szCs w:val="30"/>
              </w:rPr>
              <w:t>ЛТЗ</w:t>
            </w:r>
          </w:p>
        </w:tc>
      </w:tr>
      <w:tr w:rsidR="00035D59" w:rsidRPr="008612EA" w:rsidTr="00035D59">
        <w:trPr>
          <w:trHeight w:val="471"/>
        </w:trPr>
        <w:tc>
          <w:tcPr>
            <w:tcW w:w="1023" w:type="dxa"/>
            <w:shd w:val="clear" w:color="auto" w:fill="auto"/>
            <w:noWrap/>
            <w:vAlign w:val="center"/>
          </w:tcPr>
          <w:p w:rsidR="00035D59" w:rsidRPr="009C016E" w:rsidRDefault="00035D59" w:rsidP="0069271A">
            <w:pPr>
              <w:ind w:left="-93"/>
              <w:rPr>
                <w:sz w:val="30"/>
                <w:szCs w:val="30"/>
                <w:lang w:val="en-US"/>
              </w:rPr>
            </w:pPr>
            <w:r>
              <w:rPr>
                <w:sz w:val="30"/>
                <w:szCs w:val="30"/>
              </w:rPr>
              <w:t>72</w:t>
            </w:r>
            <w:r>
              <w:rPr>
                <w:sz w:val="30"/>
                <w:szCs w:val="30"/>
                <w:lang w:val="en-US"/>
              </w:rPr>
              <w:t>6</w:t>
            </w:r>
          </w:p>
        </w:tc>
        <w:tc>
          <w:tcPr>
            <w:tcW w:w="8348" w:type="dxa"/>
            <w:shd w:val="clear" w:color="auto" w:fill="auto"/>
            <w:vAlign w:val="center"/>
            <w:hideMark/>
          </w:tcPr>
          <w:p w:rsidR="00035D59" w:rsidRPr="008612EA" w:rsidRDefault="00035D59" w:rsidP="004A3E5E">
            <w:pPr>
              <w:rPr>
                <w:sz w:val="30"/>
                <w:szCs w:val="30"/>
              </w:rPr>
            </w:pPr>
            <w:r w:rsidRPr="008612EA">
              <w:rPr>
                <w:sz w:val="30"/>
                <w:szCs w:val="30"/>
              </w:rPr>
              <w:t>МАРЗ</w:t>
            </w:r>
          </w:p>
        </w:tc>
      </w:tr>
      <w:tr w:rsidR="00035D59" w:rsidRPr="008612EA" w:rsidTr="00035D59">
        <w:trPr>
          <w:trHeight w:val="471"/>
        </w:trPr>
        <w:tc>
          <w:tcPr>
            <w:tcW w:w="1023" w:type="dxa"/>
            <w:shd w:val="clear" w:color="auto" w:fill="auto"/>
            <w:noWrap/>
            <w:vAlign w:val="center"/>
          </w:tcPr>
          <w:p w:rsidR="00035D59" w:rsidRPr="009C016E" w:rsidRDefault="00035D59" w:rsidP="0069271A">
            <w:pPr>
              <w:ind w:left="-93"/>
              <w:rPr>
                <w:sz w:val="30"/>
                <w:szCs w:val="30"/>
                <w:lang w:val="en-US"/>
              </w:rPr>
            </w:pPr>
            <w:r>
              <w:rPr>
                <w:sz w:val="30"/>
                <w:szCs w:val="30"/>
              </w:rPr>
              <w:t>7</w:t>
            </w:r>
            <w:r>
              <w:rPr>
                <w:sz w:val="30"/>
                <w:szCs w:val="30"/>
                <w:lang w:val="en-US"/>
              </w:rPr>
              <w:t>27</w:t>
            </w:r>
          </w:p>
        </w:tc>
        <w:tc>
          <w:tcPr>
            <w:tcW w:w="8348" w:type="dxa"/>
            <w:shd w:val="clear" w:color="auto" w:fill="auto"/>
            <w:vAlign w:val="center"/>
            <w:hideMark/>
          </w:tcPr>
          <w:p w:rsidR="00035D59" w:rsidRPr="008612EA" w:rsidRDefault="00035D59" w:rsidP="004A3E5E">
            <w:pPr>
              <w:rPr>
                <w:sz w:val="30"/>
                <w:szCs w:val="30"/>
              </w:rPr>
            </w:pPr>
            <w:r w:rsidRPr="008612EA">
              <w:rPr>
                <w:sz w:val="30"/>
                <w:szCs w:val="30"/>
              </w:rPr>
              <w:t>МТЗ</w:t>
            </w:r>
          </w:p>
        </w:tc>
      </w:tr>
      <w:tr w:rsidR="00035D59" w:rsidRPr="008612EA" w:rsidTr="00035D59">
        <w:trPr>
          <w:trHeight w:val="471"/>
        </w:trPr>
        <w:tc>
          <w:tcPr>
            <w:tcW w:w="1023" w:type="dxa"/>
            <w:shd w:val="clear" w:color="auto" w:fill="auto"/>
            <w:noWrap/>
            <w:vAlign w:val="center"/>
          </w:tcPr>
          <w:p w:rsidR="00035D59" w:rsidRPr="009C016E" w:rsidRDefault="00035D59" w:rsidP="0069271A">
            <w:pPr>
              <w:ind w:left="-93"/>
              <w:rPr>
                <w:sz w:val="30"/>
                <w:szCs w:val="30"/>
                <w:lang w:val="en-US"/>
              </w:rPr>
            </w:pPr>
            <w:r>
              <w:rPr>
                <w:sz w:val="30"/>
                <w:szCs w:val="30"/>
              </w:rPr>
              <w:t>7</w:t>
            </w:r>
            <w:r>
              <w:rPr>
                <w:sz w:val="30"/>
                <w:szCs w:val="30"/>
                <w:lang w:val="en-US"/>
              </w:rPr>
              <w:t>28</w:t>
            </w:r>
          </w:p>
        </w:tc>
        <w:tc>
          <w:tcPr>
            <w:tcW w:w="8348" w:type="dxa"/>
            <w:shd w:val="clear" w:color="auto" w:fill="auto"/>
            <w:vAlign w:val="center"/>
            <w:hideMark/>
          </w:tcPr>
          <w:p w:rsidR="00035D59" w:rsidRPr="008612EA" w:rsidRDefault="00035D59" w:rsidP="009C016E">
            <w:pPr>
              <w:rPr>
                <w:sz w:val="30"/>
                <w:szCs w:val="30"/>
              </w:rPr>
            </w:pPr>
            <w:r w:rsidRPr="008612EA">
              <w:rPr>
                <w:sz w:val="30"/>
                <w:szCs w:val="30"/>
              </w:rPr>
              <w:t xml:space="preserve">НЕМАН </w:t>
            </w:r>
          </w:p>
        </w:tc>
      </w:tr>
      <w:tr w:rsidR="00035D59" w:rsidRPr="008612EA" w:rsidTr="00035D59">
        <w:trPr>
          <w:trHeight w:val="471"/>
        </w:trPr>
        <w:tc>
          <w:tcPr>
            <w:tcW w:w="1023" w:type="dxa"/>
            <w:shd w:val="clear" w:color="auto" w:fill="auto"/>
            <w:noWrap/>
            <w:vAlign w:val="center"/>
          </w:tcPr>
          <w:p w:rsidR="00035D59" w:rsidRPr="009C016E" w:rsidRDefault="00035D59" w:rsidP="0069271A">
            <w:pPr>
              <w:ind w:left="-93"/>
              <w:rPr>
                <w:sz w:val="30"/>
                <w:szCs w:val="30"/>
                <w:lang w:val="en-US"/>
              </w:rPr>
            </w:pPr>
            <w:r>
              <w:rPr>
                <w:sz w:val="30"/>
                <w:szCs w:val="30"/>
              </w:rPr>
              <w:t>7</w:t>
            </w:r>
            <w:r>
              <w:rPr>
                <w:sz w:val="30"/>
                <w:szCs w:val="30"/>
                <w:lang w:val="en-US"/>
              </w:rPr>
              <w:t>29</w:t>
            </w:r>
          </w:p>
        </w:tc>
        <w:tc>
          <w:tcPr>
            <w:tcW w:w="8348" w:type="dxa"/>
            <w:shd w:val="clear" w:color="auto" w:fill="auto"/>
            <w:vAlign w:val="center"/>
            <w:hideMark/>
          </w:tcPr>
          <w:p w:rsidR="00035D59" w:rsidRPr="008612EA" w:rsidRDefault="00035D59" w:rsidP="004A3E5E">
            <w:pPr>
              <w:rPr>
                <w:sz w:val="30"/>
                <w:szCs w:val="30"/>
              </w:rPr>
            </w:pPr>
            <w:r w:rsidRPr="008612EA">
              <w:rPr>
                <w:sz w:val="30"/>
                <w:szCs w:val="30"/>
              </w:rPr>
              <w:t>НЕФАЗ</w:t>
            </w:r>
          </w:p>
        </w:tc>
      </w:tr>
      <w:tr w:rsidR="00035D59" w:rsidRPr="008612EA" w:rsidTr="00035D59">
        <w:trPr>
          <w:trHeight w:val="471"/>
        </w:trPr>
        <w:tc>
          <w:tcPr>
            <w:tcW w:w="1023" w:type="dxa"/>
            <w:shd w:val="clear" w:color="auto" w:fill="auto"/>
            <w:noWrap/>
            <w:vAlign w:val="center"/>
          </w:tcPr>
          <w:p w:rsidR="00035D59" w:rsidRPr="009C016E" w:rsidRDefault="00035D59" w:rsidP="0069271A">
            <w:pPr>
              <w:ind w:left="-93"/>
              <w:rPr>
                <w:sz w:val="30"/>
                <w:szCs w:val="30"/>
                <w:lang w:val="en-US"/>
              </w:rPr>
            </w:pPr>
            <w:r>
              <w:rPr>
                <w:sz w:val="30"/>
                <w:szCs w:val="30"/>
              </w:rPr>
              <w:t>73</w:t>
            </w:r>
            <w:r>
              <w:rPr>
                <w:sz w:val="30"/>
                <w:szCs w:val="30"/>
                <w:lang w:val="en-US"/>
              </w:rPr>
              <w:t>0</w:t>
            </w:r>
          </w:p>
        </w:tc>
        <w:tc>
          <w:tcPr>
            <w:tcW w:w="8348" w:type="dxa"/>
            <w:shd w:val="clear" w:color="auto" w:fill="auto"/>
            <w:vAlign w:val="center"/>
            <w:hideMark/>
          </w:tcPr>
          <w:p w:rsidR="00035D59" w:rsidRPr="008612EA" w:rsidRDefault="00035D59" w:rsidP="004A3E5E">
            <w:pPr>
              <w:rPr>
                <w:sz w:val="30"/>
                <w:szCs w:val="30"/>
              </w:rPr>
            </w:pPr>
            <w:r w:rsidRPr="008612EA">
              <w:rPr>
                <w:sz w:val="30"/>
                <w:szCs w:val="30"/>
              </w:rPr>
              <w:t>ПК</w:t>
            </w:r>
          </w:p>
        </w:tc>
      </w:tr>
      <w:tr w:rsidR="00035D59" w:rsidRPr="008612EA" w:rsidTr="00035D59">
        <w:trPr>
          <w:trHeight w:val="471"/>
        </w:trPr>
        <w:tc>
          <w:tcPr>
            <w:tcW w:w="1023" w:type="dxa"/>
            <w:shd w:val="clear" w:color="auto" w:fill="auto"/>
            <w:noWrap/>
            <w:vAlign w:val="center"/>
          </w:tcPr>
          <w:p w:rsidR="00035D59" w:rsidRPr="009C016E" w:rsidRDefault="00035D59" w:rsidP="0069271A">
            <w:pPr>
              <w:ind w:left="-93"/>
              <w:rPr>
                <w:sz w:val="30"/>
                <w:szCs w:val="30"/>
                <w:lang w:val="en-US"/>
              </w:rPr>
            </w:pPr>
            <w:r w:rsidRPr="00803509">
              <w:rPr>
                <w:sz w:val="30"/>
                <w:szCs w:val="30"/>
              </w:rPr>
              <w:t>73</w:t>
            </w:r>
            <w:r>
              <w:rPr>
                <w:sz w:val="30"/>
                <w:szCs w:val="30"/>
                <w:lang w:val="en-US"/>
              </w:rPr>
              <w:t>1</w:t>
            </w:r>
          </w:p>
        </w:tc>
        <w:tc>
          <w:tcPr>
            <w:tcW w:w="8348" w:type="dxa"/>
            <w:shd w:val="clear" w:color="auto" w:fill="auto"/>
            <w:vAlign w:val="center"/>
            <w:hideMark/>
          </w:tcPr>
          <w:p w:rsidR="00035D59" w:rsidRPr="008612EA" w:rsidRDefault="00035D59" w:rsidP="004A3E5E">
            <w:pPr>
              <w:rPr>
                <w:sz w:val="30"/>
                <w:szCs w:val="30"/>
              </w:rPr>
            </w:pPr>
            <w:r w:rsidRPr="008612EA">
              <w:rPr>
                <w:sz w:val="30"/>
                <w:szCs w:val="30"/>
              </w:rPr>
              <w:t>ПТЗ</w:t>
            </w:r>
          </w:p>
        </w:tc>
      </w:tr>
      <w:tr w:rsidR="00035D59" w:rsidRPr="008612EA" w:rsidTr="00035D59">
        <w:trPr>
          <w:trHeight w:val="471"/>
        </w:trPr>
        <w:tc>
          <w:tcPr>
            <w:tcW w:w="1023" w:type="dxa"/>
            <w:shd w:val="clear" w:color="auto" w:fill="auto"/>
            <w:noWrap/>
            <w:vAlign w:val="center"/>
          </w:tcPr>
          <w:p w:rsidR="00035D59" w:rsidRPr="009C016E" w:rsidRDefault="00035D59" w:rsidP="0069271A">
            <w:pPr>
              <w:ind w:left="-93"/>
              <w:rPr>
                <w:sz w:val="30"/>
                <w:szCs w:val="30"/>
                <w:lang w:val="en-US"/>
              </w:rPr>
            </w:pPr>
            <w:r>
              <w:rPr>
                <w:sz w:val="30"/>
                <w:szCs w:val="30"/>
              </w:rPr>
              <w:t>73</w:t>
            </w:r>
            <w:r>
              <w:rPr>
                <w:sz w:val="30"/>
                <w:szCs w:val="30"/>
                <w:lang w:val="en-US"/>
              </w:rPr>
              <w:t>2</w:t>
            </w:r>
          </w:p>
        </w:tc>
        <w:tc>
          <w:tcPr>
            <w:tcW w:w="8348" w:type="dxa"/>
            <w:shd w:val="clear" w:color="auto" w:fill="auto"/>
            <w:vAlign w:val="center"/>
            <w:hideMark/>
          </w:tcPr>
          <w:p w:rsidR="00035D59" w:rsidRPr="008612EA" w:rsidRDefault="00035D59" w:rsidP="004A3E5E">
            <w:pPr>
              <w:rPr>
                <w:sz w:val="30"/>
                <w:szCs w:val="30"/>
              </w:rPr>
            </w:pPr>
            <w:r w:rsidRPr="008612EA">
              <w:rPr>
                <w:sz w:val="30"/>
                <w:szCs w:val="30"/>
              </w:rPr>
              <w:t>ПТК</w:t>
            </w:r>
          </w:p>
        </w:tc>
      </w:tr>
      <w:tr w:rsidR="00035D59" w:rsidRPr="008612EA" w:rsidTr="00035D59">
        <w:trPr>
          <w:trHeight w:val="471"/>
        </w:trPr>
        <w:tc>
          <w:tcPr>
            <w:tcW w:w="1023" w:type="dxa"/>
            <w:shd w:val="clear" w:color="auto" w:fill="auto"/>
            <w:noWrap/>
            <w:vAlign w:val="center"/>
          </w:tcPr>
          <w:p w:rsidR="00035D59" w:rsidRPr="009C016E" w:rsidRDefault="00035D59" w:rsidP="0069271A">
            <w:pPr>
              <w:ind w:left="-93"/>
              <w:rPr>
                <w:sz w:val="30"/>
                <w:szCs w:val="30"/>
                <w:lang w:val="en-US"/>
              </w:rPr>
            </w:pPr>
            <w:r>
              <w:rPr>
                <w:sz w:val="30"/>
                <w:szCs w:val="30"/>
              </w:rPr>
              <w:t>73</w:t>
            </w:r>
            <w:r>
              <w:rPr>
                <w:sz w:val="30"/>
                <w:szCs w:val="30"/>
                <w:lang w:val="en-US"/>
              </w:rPr>
              <w:t>3</w:t>
            </w:r>
          </w:p>
        </w:tc>
        <w:tc>
          <w:tcPr>
            <w:tcW w:w="8348" w:type="dxa"/>
            <w:shd w:val="clear" w:color="auto" w:fill="auto"/>
            <w:vAlign w:val="center"/>
            <w:hideMark/>
          </w:tcPr>
          <w:p w:rsidR="00035D59" w:rsidRPr="008612EA" w:rsidRDefault="00035D59" w:rsidP="004A3E5E">
            <w:pPr>
              <w:rPr>
                <w:sz w:val="30"/>
                <w:szCs w:val="30"/>
              </w:rPr>
            </w:pPr>
            <w:r w:rsidRPr="008612EA">
              <w:rPr>
                <w:sz w:val="30"/>
                <w:szCs w:val="30"/>
              </w:rPr>
              <w:t>РОАЗ</w:t>
            </w:r>
          </w:p>
        </w:tc>
      </w:tr>
      <w:tr w:rsidR="00035D59" w:rsidRPr="008612EA" w:rsidTr="00035D59">
        <w:trPr>
          <w:trHeight w:val="471"/>
        </w:trPr>
        <w:tc>
          <w:tcPr>
            <w:tcW w:w="1023" w:type="dxa"/>
            <w:shd w:val="clear" w:color="auto" w:fill="auto"/>
            <w:noWrap/>
            <w:vAlign w:val="center"/>
          </w:tcPr>
          <w:p w:rsidR="00035D59" w:rsidRPr="009C016E" w:rsidRDefault="00035D59" w:rsidP="0069271A">
            <w:pPr>
              <w:ind w:left="-93"/>
              <w:rPr>
                <w:sz w:val="30"/>
                <w:szCs w:val="30"/>
                <w:lang w:val="en-US"/>
              </w:rPr>
            </w:pPr>
            <w:r w:rsidRPr="00803509">
              <w:rPr>
                <w:sz w:val="30"/>
                <w:szCs w:val="30"/>
              </w:rPr>
              <w:t>73</w:t>
            </w:r>
            <w:r>
              <w:rPr>
                <w:sz w:val="30"/>
                <w:szCs w:val="30"/>
                <w:lang w:val="en-US"/>
              </w:rPr>
              <w:t>4</w:t>
            </w:r>
          </w:p>
        </w:tc>
        <w:tc>
          <w:tcPr>
            <w:tcW w:w="8348" w:type="dxa"/>
            <w:shd w:val="clear" w:color="auto" w:fill="auto"/>
            <w:vAlign w:val="center"/>
            <w:hideMark/>
          </w:tcPr>
          <w:p w:rsidR="00035D59" w:rsidRPr="008612EA" w:rsidRDefault="00035D59" w:rsidP="004A3E5E">
            <w:pPr>
              <w:rPr>
                <w:sz w:val="30"/>
                <w:szCs w:val="30"/>
              </w:rPr>
            </w:pPr>
            <w:r w:rsidRPr="008612EA">
              <w:rPr>
                <w:sz w:val="30"/>
                <w:szCs w:val="30"/>
              </w:rPr>
              <w:t>РУССКАЯ МЕХАНИКА</w:t>
            </w:r>
          </w:p>
        </w:tc>
      </w:tr>
      <w:tr w:rsidR="00035D59" w:rsidRPr="008612EA" w:rsidTr="00035D59">
        <w:trPr>
          <w:trHeight w:val="471"/>
        </w:trPr>
        <w:tc>
          <w:tcPr>
            <w:tcW w:w="1023" w:type="dxa"/>
            <w:shd w:val="clear" w:color="auto" w:fill="auto"/>
            <w:noWrap/>
            <w:vAlign w:val="center"/>
          </w:tcPr>
          <w:p w:rsidR="00035D59" w:rsidRPr="009C016E" w:rsidRDefault="00035D59" w:rsidP="0069271A">
            <w:pPr>
              <w:ind w:left="-93"/>
              <w:rPr>
                <w:sz w:val="30"/>
                <w:szCs w:val="30"/>
                <w:lang w:val="en-US"/>
              </w:rPr>
            </w:pPr>
            <w:r w:rsidRPr="00803509">
              <w:rPr>
                <w:sz w:val="30"/>
                <w:szCs w:val="30"/>
              </w:rPr>
              <w:t>7</w:t>
            </w:r>
            <w:r>
              <w:rPr>
                <w:sz w:val="30"/>
                <w:szCs w:val="30"/>
              </w:rPr>
              <w:t>3</w:t>
            </w:r>
            <w:r>
              <w:rPr>
                <w:sz w:val="30"/>
                <w:szCs w:val="30"/>
                <w:lang w:val="en-US"/>
              </w:rPr>
              <w:t>5</w:t>
            </w:r>
          </w:p>
        </w:tc>
        <w:tc>
          <w:tcPr>
            <w:tcW w:w="8348" w:type="dxa"/>
            <w:shd w:val="clear" w:color="auto" w:fill="auto"/>
            <w:vAlign w:val="center"/>
            <w:hideMark/>
          </w:tcPr>
          <w:p w:rsidR="00035D59" w:rsidRPr="008612EA" w:rsidRDefault="00035D59" w:rsidP="004A3E5E">
            <w:pPr>
              <w:rPr>
                <w:sz w:val="30"/>
                <w:szCs w:val="30"/>
              </w:rPr>
            </w:pPr>
            <w:r w:rsidRPr="008612EA">
              <w:rPr>
                <w:sz w:val="30"/>
                <w:szCs w:val="30"/>
              </w:rPr>
              <w:t>СЗАП</w:t>
            </w:r>
          </w:p>
        </w:tc>
      </w:tr>
      <w:tr w:rsidR="00035D59" w:rsidRPr="008612EA" w:rsidTr="00035D59">
        <w:trPr>
          <w:trHeight w:val="471"/>
        </w:trPr>
        <w:tc>
          <w:tcPr>
            <w:tcW w:w="1023" w:type="dxa"/>
            <w:shd w:val="clear" w:color="auto" w:fill="auto"/>
            <w:noWrap/>
            <w:vAlign w:val="center"/>
          </w:tcPr>
          <w:p w:rsidR="00035D59" w:rsidRPr="009C016E" w:rsidRDefault="00035D59" w:rsidP="0069271A">
            <w:pPr>
              <w:ind w:left="-93"/>
              <w:rPr>
                <w:sz w:val="30"/>
                <w:szCs w:val="30"/>
                <w:lang w:val="en-US"/>
              </w:rPr>
            </w:pPr>
            <w:r>
              <w:rPr>
                <w:sz w:val="30"/>
                <w:szCs w:val="30"/>
              </w:rPr>
              <w:t>7</w:t>
            </w:r>
            <w:r>
              <w:rPr>
                <w:sz w:val="30"/>
                <w:szCs w:val="30"/>
                <w:lang w:val="en-US"/>
              </w:rPr>
              <w:t>36</w:t>
            </w:r>
          </w:p>
        </w:tc>
        <w:tc>
          <w:tcPr>
            <w:tcW w:w="8348" w:type="dxa"/>
            <w:shd w:val="clear" w:color="auto" w:fill="auto"/>
            <w:vAlign w:val="center"/>
            <w:hideMark/>
          </w:tcPr>
          <w:p w:rsidR="00035D59" w:rsidRPr="008612EA" w:rsidRDefault="00035D59" w:rsidP="004A3E5E">
            <w:pPr>
              <w:rPr>
                <w:sz w:val="30"/>
                <w:szCs w:val="30"/>
              </w:rPr>
            </w:pPr>
            <w:r w:rsidRPr="008612EA">
              <w:rPr>
                <w:sz w:val="30"/>
                <w:szCs w:val="30"/>
              </w:rPr>
              <w:t>СПЕЦПРИЦЕП</w:t>
            </w:r>
          </w:p>
        </w:tc>
      </w:tr>
      <w:tr w:rsidR="00035D59" w:rsidRPr="008612EA" w:rsidTr="00035D59">
        <w:trPr>
          <w:trHeight w:val="471"/>
        </w:trPr>
        <w:tc>
          <w:tcPr>
            <w:tcW w:w="1023" w:type="dxa"/>
            <w:shd w:val="clear" w:color="auto" w:fill="auto"/>
            <w:noWrap/>
            <w:vAlign w:val="center"/>
          </w:tcPr>
          <w:p w:rsidR="00035D59" w:rsidRPr="009C016E" w:rsidRDefault="00035D59" w:rsidP="0069271A">
            <w:pPr>
              <w:ind w:left="-93"/>
              <w:rPr>
                <w:sz w:val="30"/>
                <w:szCs w:val="30"/>
                <w:lang w:val="en-US"/>
              </w:rPr>
            </w:pPr>
            <w:r>
              <w:rPr>
                <w:sz w:val="30"/>
                <w:szCs w:val="30"/>
              </w:rPr>
              <w:t>7</w:t>
            </w:r>
            <w:r>
              <w:rPr>
                <w:sz w:val="30"/>
                <w:szCs w:val="30"/>
                <w:lang w:val="en-US"/>
              </w:rPr>
              <w:t>37</w:t>
            </w:r>
          </w:p>
        </w:tc>
        <w:tc>
          <w:tcPr>
            <w:tcW w:w="8348" w:type="dxa"/>
            <w:shd w:val="clear" w:color="auto" w:fill="auto"/>
            <w:vAlign w:val="center"/>
            <w:hideMark/>
          </w:tcPr>
          <w:p w:rsidR="00035D59" w:rsidRPr="008612EA" w:rsidRDefault="00035D59" w:rsidP="004A3E5E">
            <w:pPr>
              <w:rPr>
                <w:sz w:val="30"/>
                <w:szCs w:val="30"/>
              </w:rPr>
            </w:pPr>
            <w:r w:rsidRPr="008612EA">
              <w:rPr>
                <w:sz w:val="30"/>
                <w:szCs w:val="30"/>
              </w:rPr>
              <w:t>ТАГАЗ</w:t>
            </w:r>
          </w:p>
        </w:tc>
      </w:tr>
      <w:tr w:rsidR="00035D59" w:rsidRPr="008612EA" w:rsidTr="00035D59">
        <w:trPr>
          <w:trHeight w:val="471"/>
        </w:trPr>
        <w:tc>
          <w:tcPr>
            <w:tcW w:w="1023" w:type="dxa"/>
            <w:shd w:val="clear" w:color="auto" w:fill="auto"/>
            <w:noWrap/>
            <w:vAlign w:val="center"/>
          </w:tcPr>
          <w:p w:rsidR="00035D59" w:rsidRPr="007611B7" w:rsidRDefault="00035D59" w:rsidP="0069271A">
            <w:pPr>
              <w:ind w:left="-93"/>
              <w:rPr>
                <w:sz w:val="30"/>
                <w:szCs w:val="30"/>
              </w:rPr>
            </w:pPr>
            <w:r>
              <w:rPr>
                <w:sz w:val="30"/>
                <w:szCs w:val="30"/>
              </w:rPr>
              <w:t>7</w:t>
            </w:r>
            <w:r w:rsidRPr="007611B7">
              <w:rPr>
                <w:sz w:val="30"/>
                <w:szCs w:val="30"/>
              </w:rPr>
              <w:t>38</w:t>
            </w:r>
          </w:p>
        </w:tc>
        <w:tc>
          <w:tcPr>
            <w:tcW w:w="8348" w:type="dxa"/>
            <w:shd w:val="clear" w:color="auto" w:fill="auto"/>
            <w:vAlign w:val="center"/>
            <w:hideMark/>
          </w:tcPr>
          <w:p w:rsidR="00035D59" w:rsidRPr="008612EA" w:rsidRDefault="00035D59" w:rsidP="008A0848">
            <w:pPr>
              <w:rPr>
                <w:sz w:val="30"/>
                <w:szCs w:val="30"/>
              </w:rPr>
            </w:pPr>
            <w:r w:rsidRPr="008612EA">
              <w:rPr>
                <w:sz w:val="30"/>
                <w:szCs w:val="30"/>
              </w:rPr>
              <w:t>ТВ</w:t>
            </w:r>
            <w:r>
              <w:rPr>
                <w:sz w:val="30"/>
                <w:szCs w:val="30"/>
              </w:rPr>
              <w:t>Э</w:t>
            </w:r>
            <w:r w:rsidRPr="008612EA">
              <w:rPr>
                <w:sz w:val="30"/>
                <w:szCs w:val="30"/>
              </w:rPr>
              <w:t>КС</w:t>
            </w:r>
          </w:p>
        </w:tc>
      </w:tr>
      <w:tr w:rsidR="00035D59" w:rsidRPr="008612EA" w:rsidTr="00035D59">
        <w:trPr>
          <w:trHeight w:val="471"/>
        </w:trPr>
        <w:tc>
          <w:tcPr>
            <w:tcW w:w="1023" w:type="dxa"/>
            <w:shd w:val="clear" w:color="auto" w:fill="auto"/>
            <w:noWrap/>
            <w:vAlign w:val="center"/>
          </w:tcPr>
          <w:p w:rsidR="00035D59" w:rsidRPr="007611B7" w:rsidRDefault="00035D59" w:rsidP="0069271A">
            <w:pPr>
              <w:ind w:left="-93"/>
              <w:rPr>
                <w:sz w:val="30"/>
                <w:szCs w:val="30"/>
              </w:rPr>
            </w:pPr>
            <w:r>
              <w:rPr>
                <w:sz w:val="30"/>
                <w:szCs w:val="30"/>
              </w:rPr>
              <w:t>7</w:t>
            </w:r>
            <w:r w:rsidRPr="007611B7">
              <w:rPr>
                <w:sz w:val="30"/>
                <w:szCs w:val="30"/>
              </w:rPr>
              <w:t>39</w:t>
            </w:r>
          </w:p>
        </w:tc>
        <w:tc>
          <w:tcPr>
            <w:tcW w:w="8348" w:type="dxa"/>
            <w:shd w:val="clear" w:color="auto" w:fill="auto"/>
            <w:vAlign w:val="center"/>
            <w:hideMark/>
          </w:tcPr>
          <w:p w:rsidR="00035D59" w:rsidRPr="008612EA" w:rsidRDefault="00035D59" w:rsidP="004A3E5E">
            <w:pPr>
              <w:rPr>
                <w:sz w:val="30"/>
                <w:szCs w:val="30"/>
              </w:rPr>
            </w:pPr>
            <w:r w:rsidRPr="008612EA">
              <w:rPr>
                <w:sz w:val="30"/>
                <w:szCs w:val="30"/>
              </w:rPr>
              <w:t>ТРАНСМАШ</w:t>
            </w:r>
          </w:p>
        </w:tc>
      </w:tr>
      <w:tr w:rsidR="00035D59" w:rsidRPr="008612EA" w:rsidTr="00035D59">
        <w:trPr>
          <w:trHeight w:val="471"/>
        </w:trPr>
        <w:tc>
          <w:tcPr>
            <w:tcW w:w="1023" w:type="dxa"/>
            <w:shd w:val="clear" w:color="auto" w:fill="auto"/>
            <w:noWrap/>
            <w:vAlign w:val="center"/>
          </w:tcPr>
          <w:p w:rsidR="00035D59" w:rsidRPr="007611B7" w:rsidRDefault="00035D59" w:rsidP="0069271A">
            <w:pPr>
              <w:ind w:left="-93"/>
              <w:rPr>
                <w:sz w:val="30"/>
                <w:szCs w:val="30"/>
              </w:rPr>
            </w:pPr>
            <w:r w:rsidRPr="00803509">
              <w:rPr>
                <w:sz w:val="30"/>
                <w:szCs w:val="30"/>
              </w:rPr>
              <w:t>74</w:t>
            </w:r>
            <w:r w:rsidRPr="007611B7">
              <w:rPr>
                <w:sz w:val="30"/>
                <w:szCs w:val="30"/>
              </w:rPr>
              <w:t>0</w:t>
            </w:r>
          </w:p>
        </w:tc>
        <w:tc>
          <w:tcPr>
            <w:tcW w:w="8348" w:type="dxa"/>
            <w:shd w:val="clear" w:color="auto" w:fill="auto"/>
            <w:vAlign w:val="center"/>
            <w:hideMark/>
          </w:tcPr>
          <w:p w:rsidR="00035D59" w:rsidRPr="008612EA" w:rsidRDefault="00035D59" w:rsidP="003F58BA">
            <w:pPr>
              <w:rPr>
                <w:sz w:val="30"/>
                <w:szCs w:val="30"/>
              </w:rPr>
            </w:pPr>
            <w:r w:rsidRPr="008612EA">
              <w:rPr>
                <w:sz w:val="30"/>
                <w:szCs w:val="30"/>
              </w:rPr>
              <w:t>ТУШИНО</w:t>
            </w:r>
            <w:r w:rsidRPr="007611B7">
              <w:rPr>
                <w:sz w:val="30"/>
                <w:szCs w:val="30"/>
              </w:rPr>
              <w:t>-</w:t>
            </w:r>
            <w:r w:rsidRPr="008612EA">
              <w:rPr>
                <w:sz w:val="30"/>
                <w:szCs w:val="30"/>
              </w:rPr>
              <w:t>АВТО</w:t>
            </w:r>
          </w:p>
        </w:tc>
      </w:tr>
      <w:tr w:rsidR="00035D59" w:rsidRPr="008612EA" w:rsidTr="00035D59">
        <w:trPr>
          <w:trHeight w:val="471"/>
        </w:trPr>
        <w:tc>
          <w:tcPr>
            <w:tcW w:w="1023" w:type="dxa"/>
            <w:shd w:val="clear" w:color="auto" w:fill="auto"/>
            <w:noWrap/>
            <w:vAlign w:val="center"/>
          </w:tcPr>
          <w:p w:rsidR="00035D59" w:rsidRPr="007611B7" w:rsidRDefault="00035D59" w:rsidP="0069271A">
            <w:pPr>
              <w:ind w:left="-93"/>
              <w:rPr>
                <w:sz w:val="30"/>
                <w:szCs w:val="30"/>
              </w:rPr>
            </w:pPr>
            <w:r>
              <w:rPr>
                <w:sz w:val="30"/>
                <w:szCs w:val="30"/>
              </w:rPr>
              <w:t>74</w:t>
            </w:r>
            <w:r w:rsidRPr="007611B7">
              <w:rPr>
                <w:sz w:val="30"/>
                <w:szCs w:val="30"/>
              </w:rPr>
              <w:t>1</w:t>
            </w:r>
          </w:p>
        </w:tc>
        <w:tc>
          <w:tcPr>
            <w:tcW w:w="8348" w:type="dxa"/>
            <w:shd w:val="clear" w:color="auto" w:fill="auto"/>
            <w:vAlign w:val="center"/>
            <w:hideMark/>
          </w:tcPr>
          <w:p w:rsidR="00035D59" w:rsidRPr="008612EA" w:rsidRDefault="00035D59" w:rsidP="004A3E5E">
            <w:pPr>
              <w:rPr>
                <w:sz w:val="30"/>
                <w:szCs w:val="30"/>
              </w:rPr>
            </w:pPr>
            <w:r w:rsidRPr="008612EA">
              <w:rPr>
                <w:sz w:val="30"/>
                <w:szCs w:val="30"/>
              </w:rPr>
              <w:t>ЧСДМ</w:t>
            </w:r>
          </w:p>
        </w:tc>
      </w:tr>
      <w:tr w:rsidR="00035D59" w:rsidRPr="008612EA" w:rsidTr="00035D59">
        <w:trPr>
          <w:trHeight w:val="471"/>
        </w:trPr>
        <w:tc>
          <w:tcPr>
            <w:tcW w:w="1023" w:type="dxa"/>
            <w:shd w:val="clear" w:color="auto" w:fill="auto"/>
            <w:noWrap/>
            <w:vAlign w:val="center"/>
          </w:tcPr>
          <w:p w:rsidR="00035D59" w:rsidRPr="007611B7" w:rsidRDefault="00035D59" w:rsidP="0069271A">
            <w:pPr>
              <w:ind w:left="-93"/>
              <w:rPr>
                <w:sz w:val="30"/>
                <w:szCs w:val="30"/>
              </w:rPr>
            </w:pPr>
            <w:r>
              <w:rPr>
                <w:sz w:val="30"/>
                <w:szCs w:val="30"/>
              </w:rPr>
              <w:t>74</w:t>
            </w:r>
            <w:r w:rsidRPr="007611B7">
              <w:rPr>
                <w:sz w:val="30"/>
                <w:szCs w:val="30"/>
              </w:rPr>
              <w:t>2</w:t>
            </w:r>
          </w:p>
        </w:tc>
        <w:tc>
          <w:tcPr>
            <w:tcW w:w="8348" w:type="dxa"/>
            <w:shd w:val="clear" w:color="auto" w:fill="auto"/>
            <w:vAlign w:val="center"/>
            <w:hideMark/>
          </w:tcPr>
          <w:p w:rsidR="00035D59" w:rsidRPr="008612EA" w:rsidRDefault="00035D59" w:rsidP="004A3E5E">
            <w:pPr>
              <w:spacing w:before="80"/>
              <w:rPr>
                <w:sz w:val="30"/>
                <w:szCs w:val="30"/>
              </w:rPr>
            </w:pPr>
            <w:r w:rsidRPr="008612EA">
              <w:rPr>
                <w:sz w:val="30"/>
                <w:szCs w:val="30"/>
              </w:rPr>
              <w:t>ЭО</w:t>
            </w:r>
          </w:p>
        </w:tc>
      </w:tr>
      <w:tr w:rsidR="00035D59" w:rsidRPr="008612EA" w:rsidTr="004A3E5E">
        <w:trPr>
          <w:trHeight w:val="471"/>
        </w:trPr>
        <w:tc>
          <w:tcPr>
            <w:tcW w:w="1023" w:type="dxa"/>
            <w:shd w:val="clear" w:color="auto" w:fill="auto"/>
            <w:noWrap/>
            <w:vAlign w:val="center"/>
          </w:tcPr>
          <w:p w:rsidR="00035D59" w:rsidRPr="007611B7" w:rsidRDefault="00035D59" w:rsidP="0069271A">
            <w:pPr>
              <w:ind w:left="-93"/>
              <w:rPr>
                <w:sz w:val="30"/>
                <w:szCs w:val="30"/>
              </w:rPr>
            </w:pPr>
            <w:r w:rsidRPr="007611B7">
              <w:rPr>
                <w:sz w:val="30"/>
                <w:szCs w:val="30"/>
              </w:rPr>
              <w:t>999</w:t>
            </w:r>
          </w:p>
        </w:tc>
        <w:tc>
          <w:tcPr>
            <w:tcW w:w="8348" w:type="dxa"/>
            <w:shd w:val="clear" w:color="auto" w:fill="auto"/>
            <w:vAlign w:val="center"/>
          </w:tcPr>
          <w:p w:rsidR="00035D59" w:rsidRPr="008612EA" w:rsidRDefault="00035D59" w:rsidP="004A3E5E">
            <w:pPr>
              <w:rPr>
                <w:sz w:val="30"/>
                <w:szCs w:val="30"/>
              </w:rPr>
            </w:pPr>
            <w:r w:rsidRPr="008612EA">
              <w:rPr>
                <w:sz w:val="30"/>
                <w:szCs w:val="30"/>
              </w:rPr>
              <w:t>ПРОЧИЕ</w:t>
            </w:r>
            <w:r>
              <w:rPr>
                <w:sz w:val="30"/>
                <w:szCs w:val="30"/>
              </w:rPr>
              <w:t>».</w:t>
            </w:r>
          </w:p>
        </w:tc>
      </w:tr>
    </w:tbl>
    <w:p w:rsidR="00F35C71" w:rsidRDefault="00F35C71" w:rsidP="00F35C71">
      <w:pPr>
        <w:autoSpaceDE w:val="0"/>
        <w:autoSpaceDN w:val="0"/>
        <w:adjustRightInd w:val="0"/>
        <w:spacing w:before="120" w:line="360" w:lineRule="auto"/>
        <w:ind w:firstLine="720"/>
        <w:jc w:val="both"/>
        <w:rPr>
          <w:sz w:val="30"/>
          <w:szCs w:val="30"/>
        </w:rPr>
      </w:pPr>
      <w:r>
        <w:rPr>
          <w:sz w:val="30"/>
          <w:szCs w:val="30"/>
        </w:rPr>
        <w:t>2</w:t>
      </w:r>
      <w:r w:rsidRPr="001C3ED6">
        <w:rPr>
          <w:sz w:val="30"/>
          <w:szCs w:val="30"/>
        </w:rPr>
        <w:t>. В Инструкции о порядке заполнения таможенной декларации на транспортное средство, утвержденной Решением Комиссии Таможенного союза от 14 октября 2010 г. № 422:</w:t>
      </w:r>
    </w:p>
    <w:p w:rsidR="00BA7162" w:rsidRPr="00BA7162" w:rsidRDefault="00BA7162" w:rsidP="00BA7162">
      <w:pPr>
        <w:autoSpaceDE w:val="0"/>
        <w:autoSpaceDN w:val="0"/>
        <w:adjustRightInd w:val="0"/>
        <w:spacing w:line="360" w:lineRule="auto"/>
        <w:ind w:firstLine="720"/>
        <w:jc w:val="both"/>
        <w:rPr>
          <w:sz w:val="30"/>
          <w:szCs w:val="30"/>
        </w:rPr>
      </w:pPr>
      <w:r>
        <w:rPr>
          <w:sz w:val="30"/>
          <w:szCs w:val="30"/>
        </w:rPr>
        <w:t xml:space="preserve">а) абзац третий пункта 2 после слова «Номера» </w:t>
      </w:r>
      <w:r w:rsidRPr="001C3ED6">
        <w:rPr>
          <w:sz w:val="30"/>
          <w:szCs w:val="30"/>
        </w:rPr>
        <w:t>дополнить слов</w:t>
      </w:r>
      <w:r w:rsidR="006B2498">
        <w:rPr>
          <w:sz w:val="30"/>
          <w:szCs w:val="30"/>
        </w:rPr>
        <w:t>ами</w:t>
      </w:r>
      <w:r>
        <w:rPr>
          <w:sz w:val="30"/>
          <w:szCs w:val="30"/>
        </w:rPr>
        <w:t xml:space="preserve"> </w:t>
      </w:r>
      <w:r w:rsidRPr="001C3ED6">
        <w:rPr>
          <w:sz w:val="30"/>
          <w:szCs w:val="30"/>
        </w:rPr>
        <w:t>«</w:t>
      </w:r>
      <w:r>
        <w:rPr>
          <w:sz w:val="30"/>
          <w:szCs w:val="30"/>
        </w:rPr>
        <w:t>, марки</w:t>
      </w:r>
      <w:r w:rsidR="006B2498">
        <w:rPr>
          <w:sz w:val="30"/>
          <w:szCs w:val="30"/>
        </w:rPr>
        <w:t xml:space="preserve"> и модели</w:t>
      </w:r>
      <w:r>
        <w:rPr>
          <w:sz w:val="30"/>
          <w:szCs w:val="30"/>
        </w:rPr>
        <w:t>»</w:t>
      </w:r>
      <w:r w:rsidRPr="00BA7162">
        <w:rPr>
          <w:sz w:val="30"/>
          <w:szCs w:val="30"/>
        </w:rPr>
        <w:t>;</w:t>
      </w:r>
    </w:p>
    <w:p w:rsidR="008360E2" w:rsidRPr="007E04C6" w:rsidRDefault="008360E2" w:rsidP="00F35C71">
      <w:pPr>
        <w:autoSpaceDE w:val="0"/>
        <w:autoSpaceDN w:val="0"/>
        <w:adjustRightInd w:val="0"/>
        <w:spacing w:line="360" w:lineRule="auto"/>
        <w:ind w:firstLine="720"/>
        <w:jc w:val="both"/>
        <w:rPr>
          <w:sz w:val="30"/>
          <w:szCs w:val="30"/>
        </w:rPr>
      </w:pPr>
      <w:r>
        <w:rPr>
          <w:sz w:val="30"/>
          <w:szCs w:val="30"/>
        </w:rPr>
        <w:t>б</w:t>
      </w:r>
      <w:r w:rsidR="00F35C71" w:rsidRPr="001C3ED6">
        <w:rPr>
          <w:sz w:val="30"/>
          <w:szCs w:val="30"/>
        </w:rPr>
        <w:t>)</w:t>
      </w:r>
      <w:r w:rsidR="00F35C71" w:rsidRPr="001C3ED6">
        <w:rPr>
          <w:sz w:val="30"/>
          <w:szCs w:val="30"/>
          <w:lang w:val="en-US"/>
        </w:rPr>
        <w:t> </w:t>
      </w:r>
      <w:r>
        <w:rPr>
          <w:sz w:val="30"/>
          <w:szCs w:val="30"/>
        </w:rPr>
        <w:t>в пункте 9</w:t>
      </w:r>
      <w:r w:rsidRPr="007E04C6">
        <w:rPr>
          <w:sz w:val="30"/>
          <w:szCs w:val="30"/>
        </w:rPr>
        <w:t>:</w:t>
      </w:r>
    </w:p>
    <w:p w:rsidR="00F35C71" w:rsidRPr="0009483A" w:rsidRDefault="00F35C71" w:rsidP="00617DC1">
      <w:pPr>
        <w:autoSpaceDE w:val="0"/>
        <w:autoSpaceDN w:val="0"/>
        <w:adjustRightInd w:val="0"/>
        <w:spacing w:line="360" w:lineRule="auto"/>
        <w:ind w:firstLine="720"/>
        <w:jc w:val="both"/>
        <w:rPr>
          <w:sz w:val="30"/>
          <w:szCs w:val="30"/>
        </w:rPr>
      </w:pPr>
      <w:r w:rsidRPr="001C3ED6">
        <w:rPr>
          <w:sz w:val="30"/>
          <w:szCs w:val="30"/>
        </w:rPr>
        <w:t>абзац шесто</w:t>
      </w:r>
      <w:r>
        <w:rPr>
          <w:sz w:val="30"/>
          <w:szCs w:val="30"/>
        </w:rPr>
        <w:t>й</w:t>
      </w:r>
      <w:r w:rsidRPr="001C3ED6">
        <w:rPr>
          <w:sz w:val="30"/>
          <w:szCs w:val="30"/>
        </w:rPr>
        <w:t xml:space="preserve"> после </w:t>
      </w:r>
      <w:r w:rsidR="007E04C6">
        <w:rPr>
          <w:sz w:val="30"/>
          <w:szCs w:val="30"/>
        </w:rPr>
        <w:t>предложения первого</w:t>
      </w:r>
      <w:r w:rsidRPr="001C3ED6">
        <w:rPr>
          <w:sz w:val="30"/>
          <w:szCs w:val="30"/>
        </w:rPr>
        <w:t xml:space="preserve"> дополнить </w:t>
      </w:r>
      <w:r w:rsidR="007E04C6">
        <w:rPr>
          <w:sz w:val="30"/>
          <w:szCs w:val="30"/>
        </w:rPr>
        <w:t>предложением следующего содержания</w:t>
      </w:r>
      <w:r w:rsidR="007E04C6" w:rsidRPr="007E04C6">
        <w:rPr>
          <w:sz w:val="30"/>
          <w:szCs w:val="30"/>
        </w:rPr>
        <w:t xml:space="preserve">: </w:t>
      </w:r>
      <w:r w:rsidRPr="001C3ED6">
        <w:rPr>
          <w:sz w:val="30"/>
          <w:szCs w:val="30"/>
        </w:rPr>
        <w:t xml:space="preserve">«В </w:t>
      </w:r>
      <w:r w:rsidRPr="0009483A">
        <w:rPr>
          <w:sz w:val="30"/>
          <w:szCs w:val="30"/>
        </w:rPr>
        <w:t xml:space="preserve">отношении </w:t>
      </w:r>
      <w:r w:rsidR="003F4AC4" w:rsidRPr="003F4AC4">
        <w:rPr>
          <w:sz w:val="30"/>
          <w:szCs w:val="30"/>
        </w:rPr>
        <w:t>автомобильн</w:t>
      </w:r>
      <w:r w:rsidR="003F4AC4">
        <w:rPr>
          <w:sz w:val="30"/>
          <w:szCs w:val="30"/>
        </w:rPr>
        <w:t>ых</w:t>
      </w:r>
      <w:r w:rsidR="003F4AC4" w:rsidRPr="003F4AC4">
        <w:rPr>
          <w:sz w:val="30"/>
          <w:szCs w:val="30"/>
        </w:rPr>
        <w:t xml:space="preserve"> транспортн</w:t>
      </w:r>
      <w:r w:rsidR="003F4AC4">
        <w:rPr>
          <w:sz w:val="30"/>
          <w:szCs w:val="30"/>
        </w:rPr>
        <w:t>ых</w:t>
      </w:r>
      <w:r w:rsidR="003F4AC4" w:rsidRPr="003F4AC4">
        <w:rPr>
          <w:sz w:val="30"/>
          <w:szCs w:val="30"/>
        </w:rPr>
        <w:t xml:space="preserve"> средств, прицеп</w:t>
      </w:r>
      <w:r w:rsidR="003F4AC4">
        <w:rPr>
          <w:sz w:val="30"/>
          <w:szCs w:val="30"/>
        </w:rPr>
        <w:t>ов и</w:t>
      </w:r>
      <w:r w:rsidR="003F4AC4" w:rsidRPr="003F4AC4">
        <w:rPr>
          <w:sz w:val="30"/>
          <w:szCs w:val="30"/>
        </w:rPr>
        <w:t xml:space="preserve"> полуприцеп</w:t>
      </w:r>
      <w:r w:rsidR="003F4AC4">
        <w:rPr>
          <w:sz w:val="30"/>
          <w:szCs w:val="30"/>
        </w:rPr>
        <w:t>ов</w:t>
      </w:r>
      <w:r w:rsidR="003F4AC4" w:rsidRPr="003F4AC4">
        <w:rPr>
          <w:sz w:val="30"/>
          <w:szCs w:val="30"/>
        </w:rPr>
        <w:t xml:space="preserve"> </w:t>
      </w:r>
      <w:r w:rsidRPr="0009483A">
        <w:rPr>
          <w:sz w:val="30"/>
          <w:szCs w:val="30"/>
        </w:rPr>
        <w:t xml:space="preserve">указывается наименование марки в соответствии с классификатором марок </w:t>
      </w:r>
      <w:r w:rsidR="00474D7F">
        <w:rPr>
          <w:sz w:val="30"/>
          <w:szCs w:val="30"/>
        </w:rPr>
        <w:t>дорожных транспортных средств</w:t>
      </w:r>
      <w:proofErr w:type="gramStart"/>
      <w:r w:rsidRPr="0009483A">
        <w:rPr>
          <w:sz w:val="30"/>
          <w:szCs w:val="30"/>
        </w:rPr>
        <w:t>.»;</w:t>
      </w:r>
    </w:p>
    <w:p w:rsidR="00B24C24" w:rsidRDefault="00F35C71" w:rsidP="003311F8">
      <w:pPr>
        <w:autoSpaceDE w:val="0"/>
        <w:autoSpaceDN w:val="0"/>
        <w:adjustRightInd w:val="0"/>
        <w:spacing w:after="240" w:line="360" w:lineRule="auto"/>
        <w:ind w:firstLine="720"/>
        <w:jc w:val="both"/>
        <w:rPr>
          <w:sz w:val="30"/>
          <w:szCs w:val="30"/>
        </w:rPr>
      </w:pPr>
      <w:proofErr w:type="gramEnd"/>
      <w:r w:rsidRPr="001C3ED6">
        <w:rPr>
          <w:sz w:val="30"/>
          <w:szCs w:val="30"/>
        </w:rPr>
        <w:t>в абзаце седьмом</w:t>
      </w:r>
      <w:r>
        <w:rPr>
          <w:sz w:val="30"/>
          <w:szCs w:val="30"/>
        </w:rPr>
        <w:t xml:space="preserve"> слова </w:t>
      </w:r>
      <w:r w:rsidRPr="001C3ED6">
        <w:rPr>
          <w:sz w:val="30"/>
          <w:szCs w:val="30"/>
        </w:rPr>
        <w:t>«</w:t>
      </w:r>
      <w:r>
        <w:rPr>
          <w:sz w:val="30"/>
          <w:szCs w:val="30"/>
        </w:rPr>
        <w:t xml:space="preserve">тип ТСМП </w:t>
      </w:r>
      <w:r w:rsidRPr="001C3ED6">
        <w:rPr>
          <w:sz w:val="30"/>
          <w:szCs w:val="30"/>
        </w:rPr>
        <w:t>(тягач, прицеп, полуприцеп, контейнер, локомотив, вагон, цистерна, паром и др.)»</w:t>
      </w:r>
      <w:r>
        <w:rPr>
          <w:sz w:val="30"/>
          <w:szCs w:val="30"/>
        </w:rPr>
        <w:t xml:space="preserve"> заменит</w:t>
      </w:r>
      <w:r w:rsidRPr="001C3ED6">
        <w:rPr>
          <w:sz w:val="30"/>
          <w:szCs w:val="30"/>
        </w:rPr>
        <w:t xml:space="preserve">ь словами </w:t>
      </w:r>
      <w:r>
        <w:rPr>
          <w:sz w:val="30"/>
          <w:szCs w:val="30"/>
        </w:rPr>
        <w:br/>
      </w:r>
      <w:r w:rsidRPr="001C3ED6">
        <w:rPr>
          <w:sz w:val="30"/>
          <w:szCs w:val="30"/>
        </w:rPr>
        <w:t>«</w:t>
      </w:r>
      <w:r>
        <w:rPr>
          <w:sz w:val="30"/>
          <w:szCs w:val="30"/>
        </w:rPr>
        <w:t xml:space="preserve">наименование типа ТСМП </w:t>
      </w:r>
      <w:r w:rsidRPr="001C3ED6">
        <w:rPr>
          <w:sz w:val="30"/>
          <w:szCs w:val="30"/>
        </w:rPr>
        <w:t>в соответствии с классификатором типов транспортных средств международной перевозки»</w:t>
      </w:r>
      <w:r>
        <w:rPr>
          <w:sz w:val="30"/>
          <w:szCs w:val="30"/>
        </w:rPr>
        <w:t>.</w:t>
      </w:r>
    </w:p>
    <w:p w:rsidR="003311F8" w:rsidRDefault="003311F8" w:rsidP="003311F8">
      <w:pPr>
        <w:autoSpaceDE w:val="0"/>
        <w:autoSpaceDN w:val="0"/>
        <w:adjustRightInd w:val="0"/>
        <w:ind w:firstLine="720"/>
        <w:jc w:val="both"/>
        <w:rPr>
          <w:sz w:val="30"/>
          <w:szCs w:val="30"/>
        </w:rPr>
      </w:pPr>
    </w:p>
    <w:p w:rsidR="0096524C" w:rsidRPr="00E63247" w:rsidRDefault="0096524C" w:rsidP="00A33D58">
      <w:pPr>
        <w:spacing w:line="360" w:lineRule="auto"/>
        <w:jc w:val="center"/>
        <w:rPr>
          <w:sz w:val="30"/>
          <w:szCs w:val="30"/>
        </w:rPr>
      </w:pPr>
      <w:r w:rsidRPr="00E63247">
        <w:rPr>
          <w:sz w:val="30"/>
          <w:szCs w:val="30"/>
        </w:rPr>
        <w:t>______________</w:t>
      </w:r>
    </w:p>
    <w:sectPr w:rsidR="0096524C" w:rsidRPr="00E63247" w:rsidSect="00662B39">
      <w:headerReference w:type="default" r:id="rId20"/>
      <w:pgSz w:w="11906" w:h="16838"/>
      <w:pgMar w:top="1134" w:right="851" w:bottom="1134" w:left="1701"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948" w:rsidRDefault="006C1948" w:rsidP="004658AE">
      <w:r>
        <w:separator/>
      </w:r>
    </w:p>
  </w:endnote>
  <w:endnote w:type="continuationSeparator" w:id="0">
    <w:p w:rsidR="006C1948" w:rsidRDefault="006C1948" w:rsidP="0046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948" w:rsidRDefault="006C1948" w:rsidP="004658AE">
      <w:r>
        <w:separator/>
      </w:r>
    </w:p>
  </w:footnote>
  <w:footnote w:type="continuationSeparator" w:id="0">
    <w:p w:rsidR="006C1948" w:rsidRDefault="006C1948" w:rsidP="00465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42725"/>
    </w:sdtPr>
    <w:sdtEndPr>
      <w:rPr>
        <w:sz w:val="30"/>
        <w:szCs w:val="30"/>
      </w:rPr>
    </w:sdtEndPr>
    <w:sdtContent>
      <w:p w:rsidR="006C1948" w:rsidRPr="009D61A6" w:rsidRDefault="006C1948">
        <w:pPr>
          <w:pStyle w:val="a6"/>
          <w:jc w:val="center"/>
          <w:rPr>
            <w:sz w:val="30"/>
            <w:szCs w:val="30"/>
          </w:rPr>
        </w:pPr>
        <w:r w:rsidRPr="009D61A6">
          <w:rPr>
            <w:sz w:val="30"/>
            <w:szCs w:val="30"/>
          </w:rPr>
          <w:fldChar w:fldCharType="begin"/>
        </w:r>
        <w:r w:rsidRPr="009D61A6">
          <w:rPr>
            <w:sz w:val="30"/>
            <w:szCs w:val="30"/>
          </w:rPr>
          <w:instrText xml:space="preserve"> PAGE   \* MERGEFORMAT </w:instrText>
        </w:r>
        <w:r w:rsidRPr="009D61A6">
          <w:rPr>
            <w:sz w:val="30"/>
            <w:szCs w:val="30"/>
          </w:rPr>
          <w:fldChar w:fldCharType="separate"/>
        </w:r>
        <w:r w:rsidR="00DA7DCF">
          <w:rPr>
            <w:noProof/>
            <w:sz w:val="30"/>
            <w:szCs w:val="30"/>
          </w:rPr>
          <w:t>45</w:t>
        </w:r>
        <w:r w:rsidRPr="009D61A6">
          <w:rPr>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6CA4"/>
    <w:multiLevelType w:val="hybridMultilevel"/>
    <w:tmpl w:val="39584740"/>
    <w:lvl w:ilvl="0" w:tplc="0FF44A5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7AE24B5"/>
    <w:multiLevelType w:val="hybridMultilevel"/>
    <w:tmpl w:val="9AEE40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C410D56"/>
    <w:multiLevelType w:val="hybridMultilevel"/>
    <w:tmpl w:val="1E981710"/>
    <w:lvl w:ilvl="0" w:tplc="C3702508">
      <w:start w:val="1"/>
      <w:numFmt w:val="decimal"/>
      <w:lvlText w:val="%1."/>
      <w:lvlJc w:val="left"/>
      <w:pPr>
        <w:tabs>
          <w:tab w:val="num" w:pos="1755"/>
        </w:tabs>
        <w:ind w:left="1755" w:hanging="103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31250840"/>
    <w:multiLevelType w:val="hybridMultilevel"/>
    <w:tmpl w:val="D5F81014"/>
    <w:lvl w:ilvl="0" w:tplc="53D21D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61455E8"/>
    <w:multiLevelType w:val="multilevel"/>
    <w:tmpl w:val="F4DE95F4"/>
    <w:lvl w:ilvl="0">
      <w:start w:val="1"/>
      <w:numFmt w:val="decimal"/>
      <w:lvlText w:val="%1."/>
      <w:lvlJc w:val="left"/>
      <w:pPr>
        <w:ind w:left="786"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2152" w:hanging="144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514" w:hanging="180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5">
    <w:nsid w:val="378D4B84"/>
    <w:multiLevelType w:val="hybridMultilevel"/>
    <w:tmpl w:val="D0062CD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AB91D4E"/>
    <w:multiLevelType w:val="hybridMultilevel"/>
    <w:tmpl w:val="D42076DC"/>
    <w:lvl w:ilvl="0" w:tplc="789A1F0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3B3F1FD9"/>
    <w:multiLevelType w:val="multilevel"/>
    <w:tmpl w:val="A52E71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3804070"/>
    <w:multiLevelType w:val="hybridMultilevel"/>
    <w:tmpl w:val="A52E71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38B07D3"/>
    <w:multiLevelType w:val="hybridMultilevel"/>
    <w:tmpl w:val="393ABEE6"/>
    <w:lvl w:ilvl="0" w:tplc="287A27DA">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763B749B"/>
    <w:multiLevelType w:val="hybridMultilevel"/>
    <w:tmpl w:val="9F1A4A5C"/>
    <w:lvl w:ilvl="0" w:tplc="0512E8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6"/>
  </w:num>
  <w:num w:numId="2">
    <w:abstractNumId w:val="10"/>
  </w:num>
  <w:num w:numId="3">
    <w:abstractNumId w:val="3"/>
  </w:num>
  <w:num w:numId="4">
    <w:abstractNumId w:val="4"/>
  </w:num>
  <w:num w:numId="5">
    <w:abstractNumId w:val="1"/>
  </w:num>
  <w:num w:numId="6">
    <w:abstractNumId w:val="2"/>
  </w:num>
  <w:num w:numId="7">
    <w:abstractNumId w:val="9"/>
  </w:num>
  <w:num w:numId="8">
    <w:abstractNumId w:val="8"/>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4F"/>
    <w:rsid w:val="0000032F"/>
    <w:rsid w:val="000003DB"/>
    <w:rsid w:val="000014EB"/>
    <w:rsid w:val="00004B45"/>
    <w:rsid w:val="0000579D"/>
    <w:rsid w:val="00005E2A"/>
    <w:rsid w:val="0000652C"/>
    <w:rsid w:val="00007572"/>
    <w:rsid w:val="00011C1C"/>
    <w:rsid w:val="0001290F"/>
    <w:rsid w:val="00013709"/>
    <w:rsid w:val="00015740"/>
    <w:rsid w:val="00015B00"/>
    <w:rsid w:val="00016B04"/>
    <w:rsid w:val="0001793F"/>
    <w:rsid w:val="000201B5"/>
    <w:rsid w:val="0002039D"/>
    <w:rsid w:val="000206B7"/>
    <w:rsid w:val="00021642"/>
    <w:rsid w:val="00021CCC"/>
    <w:rsid w:val="00021DE7"/>
    <w:rsid w:val="000230D8"/>
    <w:rsid w:val="00024CC3"/>
    <w:rsid w:val="00025361"/>
    <w:rsid w:val="000259EF"/>
    <w:rsid w:val="00026810"/>
    <w:rsid w:val="00030708"/>
    <w:rsid w:val="00030A79"/>
    <w:rsid w:val="00031735"/>
    <w:rsid w:val="00031779"/>
    <w:rsid w:val="00034796"/>
    <w:rsid w:val="0003492B"/>
    <w:rsid w:val="00034CE1"/>
    <w:rsid w:val="0003516C"/>
    <w:rsid w:val="00035D59"/>
    <w:rsid w:val="00036283"/>
    <w:rsid w:val="0004036E"/>
    <w:rsid w:val="00040F5F"/>
    <w:rsid w:val="00042FD0"/>
    <w:rsid w:val="000430FD"/>
    <w:rsid w:val="00043A98"/>
    <w:rsid w:val="00044289"/>
    <w:rsid w:val="000452A3"/>
    <w:rsid w:val="00046224"/>
    <w:rsid w:val="00046A95"/>
    <w:rsid w:val="000504A6"/>
    <w:rsid w:val="00052036"/>
    <w:rsid w:val="00055598"/>
    <w:rsid w:val="000567C4"/>
    <w:rsid w:val="0005738E"/>
    <w:rsid w:val="00057EA6"/>
    <w:rsid w:val="0006121B"/>
    <w:rsid w:val="00061674"/>
    <w:rsid w:val="00061E3A"/>
    <w:rsid w:val="00064CC0"/>
    <w:rsid w:val="00070129"/>
    <w:rsid w:val="00070D3B"/>
    <w:rsid w:val="000711E6"/>
    <w:rsid w:val="00071CEA"/>
    <w:rsid w:val="00072368"/>
    <w:rsid w:val="000748F7"/>
    <w:rsid w:val="0007548D"/>
    <w:rsid w:val="000757AF"/>
    <w:rsid w:val="000758E8"/>
    <w:rsid w:val="00081257"/>
    <w:rsid w:val="00082082"/>
    <w:rsid w:val="0008244F"/>
    <w:rsid w:val="00082A59"/>
    <w:rsid w:val="00085374"/>
    <w:rsid w:val="0008604E"/>
    <w:rsid w:val="00086BDB"/>
    <w:rsid w:val="00091937"/>
    <w:rsid w:val="00092FAD"/>
    <w:rsid w:val="00094263"/>
    <w:rsid w:val="0009483A"/>
    <w:rsid w:val="00094B6A"/>
    <w:rsid w:val="00095D1D"/>
    <w:rsid w:val="00097478"/>
    <w:rsid w:val="0009774A"/>
    <w:rsid w:val="00097E36"/>
    <w:rsid w:val="000A0355"/>
    <w:rsid w:val="000A0BCA"/>
    <w:rsid w:val="000A1CFD"/>
    <w:rsid w:val="000A1D5A"/>
    <w:rsid w:val="000A4CAF"/>
    <w:rsid w:val="000A4D00"/>
    <w:rsid w:val="000A5493"/>
    <w:rsid w:val="000A55BC"/>
    <w:rsid w:val="000A5BE0"/>
    <w:rsid w:val="000A632E"/>
    <w:rsid w:val="000A7C5B"/>
    <w:rsid w:val="000A7CBF"/>
    <w:rsid w:val="000B07BE"/>
    <w:rsid w:val="000B1EE9"/>
    <w:rsid w:val="000B2188"/>
    <w:rsid w:val="000B2664"/>
    <w:rsid w:val="000B2C99"/>
    <w:rsid w:val="000B575C"/>
    <w:rsid w:val="000B5C57"/>
    <w:rsid w:val="000C0749"/>
    <w:rsid w:val="000C09BE"/>
    <w:rsid w:val="000C1DBC"/>
    <w:rsid w:val="000C3393"/>
    <w:rsid w:val="000C4A83"/>
    <w:rsid w:val="000C5C93"/>
    <w:rsid w:val="000C6460"/>
    <w:rsid w:val="000C68A6"/>
    <w:rsid w:val="000C6E02"/>
    <w:rsid w:val="000C793F"/>
    <w:rsid w:val="000D037D"/>
    <w:rsid w:val="000D3D64"/>
    <w:rsid w:val="000D58C0"/>
    <w:rsid w:val="000D6138"/>
    <w:rsid w:val="000D64C1"/>
    <w:rsid w:val="000D6916"/>
    <w:rsid w:val="000E014B"/>
    <w:rsid w:val="000E2D3D"/>
    <w:rsid w:val="000E3969"/>
    <w:rsid w:val="000E4B88"/>
    <w:rsid w:val="000E5E86"/>
    <w:rsid w:val="000E6B6B"/>
    <w:rsid w:val="000F03BD"/>
    <w:rsid w:val="000F07E8"/>
    <w:rsid w:val="000F0956"/>
    <w:rsid w:val="000F0A26"/>
    <w:rsid w:val="000F2B9C"/>
    <w:rsid w:val="000F2CD3"/>
    <w:rsid w:val="000F2CF3"/>
    <w:rsid w:val="000F2E8C"/>
    <w:rsid w:val="000F3544"/>
    <w:rsid w:val="000F393A"/>
    <w:rsid w:val="000F3DD3"/>
    <w:rsid w:val="000F4CCD"/>
    <w:rsid w:val="000F5E79"/>
    <w:rsid w:val="000F643E"/>
    <w:rsid w:val="000F7D3A"/>
    <w:rsid w:val="00100074"/>
    <w:rsid w:val="0010075A"/>
    <w:rsid w:val="0010143C"/>
    <w:rsid w:val="0010236E"/>
    <w:rsid w:val="0010457C"/>
    <w:rsid w:val="00105340"/>
    <w:rsid w:val="00105734"/>
    <w:rsid w:val="001061B7"/>
    <w:rsid w:val="001065BE"/>
    <w:rsid w:val="00106F94"/>
    <w:rsid w:val="0011136B"/>
    <w:rsid w:val="00111B18"/>
    <w:rsid w:val="001140A8"/>
    <w:rsid w:val="00114DA8"/>
    <w:rsid w:val="0011669A"/>
    <w:rsid w:val="00117515"/>
    <w:rsid w:val="00122660"/>
    <w:rsid w:val="00125150"/>
    <w:rsid w:val="001266AE"/>
    <w:rsid w:val="00127E60"/>
    <w:rsid w:val="00130916"/>
    <w:rsid w:val="00130F2A"/>
    <w:rsid w:val="001337F3"/>
    <w:rsid w:val="001338F2"/>
    <w:rsid w:val="00133C87"/>
    <w:rsid w:val="00133C98"/>
    <w:rsid w:val="001344D3"/>
    <w:rsid w:val="00134AA2"/>
    <w:rsid w:val="001356E4"/>
    <w:rsid w:val="001402C3"/>
    <w:rsid w:val="001425B2"/>
    <w:rsid w:val="00142862"/>
    <w:rsid w:val="00143A95"/>
    <w:rsid w:val="00144023"/>
    <w:rsid w:val="001451CF"/>
    <w:rsid w:val="0014629B"/>
    <w:rsid w:val="0014652E"/>
    <w:rsid w:val="00146B7C"/>
    <w:rsid w:val="00146E46"/>
    <w:rsid w:val="00155E9A"/>
    <w:rsid w:val="0015632D"/>
    <w:rsid w:val="00157350"/>
    <w:rsid w:val="00160264"/>
    <w:rsid w:val="00160FFE"/>
    <w:rsid w:val="00161A4F"/>
    <w:rsid w:val="001621C2"/>
    <w:rsid w:val="0016298A"/>
    <w:rsid w:val="00162A6F"/>
    <w:rsid w:val="00163080"/>
    <w:rsid w:val="00163D12"/>
    <w:rsid w:val="001642F2"/>
    <w:rsid w:val="00165C70"/>
    <w:rsid w:val="00165E8E"/>
    <w:rsid w:val="0016778F"/>
    <w:rsid w:val="001679D8"/>
    <w:rsid w:val="00167BD1"/>
    <w:rsid w:val="0017018C"/>
    <w:rsid w:val="00170429"/>
    <w:rsid w:val="001721B8"/>
    <w:rsid w:val="00173899"/>
    <w:rsid w:val="0017406B"/>
    <w:rsid w:val="00174BDB"/>
    <w:rsid w:val="00174F9A"/>
    <w:rsid w:val="00180465"/>
    <w:rsid w:val="001808EE"/>
    <w:rsid w:val="00180F62"/>
    <w:rsid w:val="001810BB"/>
    <w:rsid w:val="00181DA6"/>
    <w:rsid w:val="001846E6"/>
    <w:rsid w:val="00184835"/>
    <w:rsid w:val="001856F2"/>
    <w:rsid w:val="00185DFB"/>
    <w:rsid w:val="001877C2"/>
    <w:rsid w:val="001900A1"/>
    <w:rsid w:val="001916BC"/>
    <w:rsid w:val="00193268"/>
    <w:rsid w:val="0019326F"/>
    <w:rsid w:val="0019512B"/>
    <w:rsid w:val="0019675E"/>
    <w:rsid w:val="001A0A22"/>
    <w:rsid w:val="001A2542"/>
    <w:rsid w:val="001A265C"/>
    <w:rsid w:val="001A44AB"/>
    <w:rsid w:val="001A5236"/>
    <w:rsid w:val="001A5527"/>
    <w:rsid w:val="001A5BC5"/>
    <w:rsid w:val="001B224F"/>
    <w:rsid w:val="001B2716"/>
    <w:rsid w:val="001B2E0B"/>
    <w:rsid w:val="001B2FC3"/>
    <w:rsid w:val="001B3761"/>
    <w:rsid w:val="001B3AB7"/>
    <w:rsid w:val="001B493F"/>
    <w:rsid w:val="001B618F"/>
    <w:rsid w:val="001B76F2"/>
    <w:rsid w:val="001C1353"/>
    <w:rsid w:val="001C137D"/>
    <w:rsid w:val="001C1B02"/>
    <w:rsid w:val="001C3199"/>
    <w:rsid w:val="001C3874"/>
    <w:rsid w:val="001C40BF"/>
    <w:rsid w:val="001C4703"/>
    <w:rsid w:val="001C47AD"/>
    <w:rsid w:val="001C55CF"/>
    <w:rsid w:val="001C63AA"/>
    <w:rsid w:val="001C68AC"/>
    <w:rsid w:val="001C7A3A"/>
    <w:rsid w:val="001D014D"/>
    <w:rsid w:val="001D04DC"/>
    <w:rsid w:val="001D12A7"/>
    <w:rsid w:val="001D2266"/>
    <w:rsid w:val="001D44E8"/>
    <w:rsid w:val="001D52B0"/>
    <w:rsid w:val="001D5BE3"/>
    <w:rsid w:val="001D66A7"/>
    <w:rsid w:val="001E1AEB"/>
    <w:rsid w:val="001E1D82"/>
    <w:rsid w:val="001E1E55"/>
    <w:rsid w:val="001E2055"/>
    <w:rsid w:val="001E21C9"/>
    <w:rsid w:val="001E3149"/>
    <w:rsid w:val="001E37F3"/>
    <w:rsid w:val="001E42BB"/>
    <w:rsid w:val="001E7C47"/>
    <w:rsid w:val="001E7E10"/>
    <w:rsid w:val="001F055B"/>
    <w:rsid w:val="001F0837"/>
    <w:rsid w:val="001F0A35"/>
    <w:rsid w:val="001F2349"/>
    <w:rsid w:val="001F25CB"/>
    <w:rsid w:val="001F2728"/>
    <w:rsid w:val="001F2DDF"/>
    <w:rsid w:val="001F3A53"/>
    <w:rsid w:val="001F3AC0"/>
    <w:rsid w:val="001F49B6"/>
    <w:rsid w:val="001F6794"/>
    <w:rsid w:val="001F6B7D"/>
    <w:rsid w:val="001F7067"/>
    <w:rsid w:val="00201317"/>
    <w:rsid w:val="0020151F"/>
    <w:rsid w:val="00202D1F"/>
    <w:rsid w:val="00204B92"/>
    <w:rsid w:val="00204D5A"/>
    <w:rsid w:val="00204E89"/>
    <w:rsid w:val="00205685"/>
    <w:rsid w:val="00206BC1"/>
    <w:rsid w:val="00207CD5"/>
    <w:rsid w:val="00210851"/>
    <w:rsid w:val="00213635"/>
    <w:rsid w:val="00213671"/>
    <w:rsid w:val="00213A90"/>
    <w:rsid w:val="00214DEE"/>
    <w:rsid w:val="00214EB4"/>
    <w:rsid w:val="00214FF2"/>
    <w:rsid w:val="00215442"/>
    <w:rsid w:val="00215A49"/>
    <w:rsid w:val="0021662E"/>
    <w:rsid w:val="00216DB2"/>
    <w:rsid w:val="00217447"/>
    <w:rsid w:val="00222210"/>
    <w:rsid w:val="00224435"/>
    <w:rsid w:val="00224486"/>
    <w:rsid w:val="0022534E"/>
    <w:rsid w:val="00225386"/>
    <w:rsid w:val="002271B8"/>
    <w:rsid w:val="00230958"/>
    <w:rsid w:val="00231DF3"/>
    <w:rsid w:val="00232200"/>
    <w:rsid w:val="00232E4F"/>
    <w:rsid w:val="00234476"/>
    <w:rsid w:val="0023451F"/>
    <w:rsid w:val="0023762F"/>
    <w:rsid w:val="0024014D"/>
    <w:rsid w:val="0024306A"/>
    <w:rsid w:val="00243C90"/>
    <w:rsid w:val="00246845"/>
    <w:rsid w:val="00250964"/>
    <w:rsid w:val="002529EA"/>
    <w:rsid w:val="00253705"/>
    <w:rsid w:val="0025674A"/>
    <w:rsid w:val="0025738D"/>
    <w:rsid w:val="00257964"/>
    <w:rsid w:val="00257B75"/>
    <w:rsid w:val="002605FD"/>
    <w:rsid w:val="00260AC9"/>
    <w:rsid w:val="002612F1"/>
    <w:rsid w:val="00261308"/>
    <w:rsid w:val="00262CC0"/>
    <w:rsid w:val="002637CC"/>
    <w:rsid w:val="00265A76"/>
    <w:rsid w:val="002677E6"/>
    <w:rsid w:val="002705AA"/>
    <w:rsid w:val="00271317"/>
    <w:rsid w:val="002719BE"/>
    <w:rsid w:val="00271ADD"/>
    <w:rsid w:val="00271CCB"/>
    <w:rsid w:val="00272008"/>
    <w:rsid w:val="002734F0"/>
    <w:rsid w:val="00275839"/>
    <w:rsid w:val="00276775"/>
    <w:rsid w:val="00280965"/>
    <w:rsid w:val="00280C7D"/>
    <w:rsid w:val="0028236B"/>
    <w:rsid w:val="00282F66"/>
    <w:rsid w:val="002833BA"/>
    <w:rsid w:val="0028455F"/>
    <w:rsid w:val="0028490B"/>
    <w:rsid w:val="002863C8"/>
    <w:rsid w:val="00291783"/>
    <w:rsid w:val="0029539E"/>
    <w:rsid w:val="00295589"/>
    <w:rsid w:val="00295995"/>
    <w:rsid w:val="002A02C5"/>
    <w:rsid w:val="002A0367"/>
    <w:rsid w:val="002A094F"/>
    <w:rsid w:val="002A1D61"/>
    <w:rsid w:val="002A33F2"/>
    <w:rsid w:val="002A674C"/>
    <w:rsid w:val="002A7B62"/>
    <w:rsid w:val="002B1377"/>
    <w:rsid w:val="002B43E8"/>
    <w:rsid w:val="002B5927"/>
    <w:rsid w:val="002B6C7E"/>
    <w:rsid w:val="002B7D53"/>
    <w:rsid w:val="002C1495"/>
    <w:rsid w:val="002C1FB7"/>
    <w:rsid w:val="002C2A0D"/>
    <w:rsid w:val="002C3081"/>
    <w:rsid w:val="002C3A3A"/>
    <w:rsid w:val="002C5948"/>
    <w:rsid w:val="002C5D7B"/>
    <w:rsid w:val="002C5FE9"/>
    <w:rsid w:val="002C69F7"/>
    <w:rsid w:val="002C6CA8"/>
    <w:rsid w:val="002C6EAC"/>
    <w:rsid w:val="002C77AA"/>
    <w:rsid w:val="002C7948"/>
    <w:rsid w:val="002D0762"/>
    <w:rsid w:val="002D0CF3"/>
    <w:rsid w:val="002D1570"/>
    <w:rsid w:val="002D2DD1"/>
    <w:rsid w:val="002D40C7"/>
    <w:rsid w:val="002D5A2B"/>
    <w:rsid w:val="002D5C44"/>
    <w:rsid w:val="002D69E6"/>
    <w:rsid w:val="002D7845"/>
    <w:rsid w:val="002D7A8E"/>
    <w:rsid w:val="002D7F9A"/>
    <w:rsid w:val="002E181C"/>
    <w:rsid w:val="002E2B31"/>
    <w:rsid w:val="002E2CAC"/>
    <w:rsid w:val="002E5729"/>
    <w:rsid w:val="002E5A3D"/>
    <w:rsid w:val="002E6F5D"/>
    <w:rsid w:val="002F3358"/>
    <w:rsid w:val="002F4061"/>
    <w:rsid w:val="002F5B7E"/>
    <w:rsid w:val="002F6B2F"/>
    <w:rsid w:val="002F76EE"/>
    <w:rsid w:val="00300291"/>
    <w:rsid w:val="0030033C"/>
    <w:rsid w:val="003004DF"/>
    <w:rsid w:val="003006D7"/>
    <w:rsid w:val="00300FFE"/>
    <w:rsid w:val="00303135"/>
    <w:rsid w:val="00306185"/>
    <w:rsid w:val="00306330"/>
    <w:rsid w:val="00307300"/>
    <w:rsid w:val="00311986"/>
    <w:rsid w:val="003124BA"/>
    <w:rsid w:val="00313748"/>
    <w:rsid w:val="00313EB7"/>
    <w:rsid w:val="00314037"/>
    <w:rsid w:val="00314558"/>
    <w:rsid w:val="00314A3A"/>
    <w:rsid w:val="00317F03"/>
    <w:rsid w:val="0032296F"/>
    <w:rsid w:val="003232A7"/>
    <w:rsid w:val="00323887"/>
    <w:rsid w:val="00323AED"/>
    <w:rsid w:val="00323FCF"/>
    <w:rsid w:val="0032446F"/>
    <w:rsid w:val="003249AB"/>
    <w:rsid w:val="00324B2C"/>
    <w:rsid w:val="00324BB0"/>
    <w:rsid w:val="00325AA6"/>
    <w:rsid w:val="00325B5E"/>
    <w:rsid w:val="00326263"/>
    <w:rsid w:val="00326A3C"/>
    <w:rsid w:val="00326C85"/>
    <w:rsid w:val="00326EA3"/>
    <w:rsid w:val="00327020"/>
    <w:rsid w:val="00327506"/>
    <w:rsid w:val="00327AF3"/>
    <w:rsid w:val="003303E1"/>
    <w:rsid w:val="003311F8"/>
    <w:rsid w:val="0033147C"/>
    <w:rsid w:val="003316CE"/>
    <w:rsid w:val="0033179F"/>
    <w:rsid w:val="00332843"/>
    <w:rsid w:val="00332D9F"/>
    <w:rsid w:val="00333A17"/>
    <w:rsid w:val="00333C81"/>
    <w:rsid w:val="00333E5F"/>
    <w:rsid w:val="00336068"/>
    <w:rsid w:val="0033609E"/>
    <w:rsid w:val="00340046"/>
    <w:rsid w:val="003402ED"/>
    <w:rsid w:val="003406D0"/>
    <w:rsid w:val="00342138"/>
    <w:rsid w:val="00342C0A"/>
    <w:rsid w:val="00343A70"/>
    <w:rsid w:val="00343F65"/>
    <w:rsid w:val="0034678E"/>
    <w:rsid w:val="003472D6"/>
    <w:rsid w:val="00347FB2"/>
    <w:rsid w:val="00350539"/>
    <w:rsid w:val="00354019"/>
    <w:rsid w:val="00355F27"/>
    <w:rsid w:val="00356293"/>
    <w:rsid w:val="003566BD"/>
    <w:rsid w:val="00357C53"/>
    <w:rsid w:val="0036043A"/>
    <w:rsid w:val="003618DF"/>
    <w:rsid w:val="00364B29"/>
    <w:rsid w:val="00364D23"/>
    <w:rsid w:val="00366A5E"/>
    <w:rsid w:val="003704AA"/>
    <w:rsid w:val="003704FE"/>
    <w:rsid w:val="00370ABC"/>
    <w:rsid w:val="00371C16"/>
    <w:rsid w:val="00372D80"/>
    <w:rsid w:val="00373595"/>
    <w:rsid w:val="00374DD0"/>
    <w:rsid w:val="00375635"/>
    <w:rsid w:val="00375810"/>
    <w:rsid w:val="00377DDF"/>
    <w:rsid w:val="003813B0"/>
    <w:rsid w:val="00382290"/>
    <w:rsid w:val="00383379"/>
    <w:rsid w:val="003842F8"/>
    <w:rsid w:val="003844E1"/>
    <w:rsid w:val="00385890"/>
    <w:rsid w:val="00386D6F"/>
    <w:rsid w:val="00387AE3"/>
    <w:rsid w:val="00391846"/>
    <w:rsid w:val="00391EFC"/>
    <w:rsid w:val="00392C6A"/>
    <w:rsid w:val="0039309F"/>
    <w:rsid w:val="00394B8F"/>
    <w:rsid w:val="00395A53"/>
    <w:rsid w:val="003976C4"/>
    <w:rsid w:val="00397FC8"/>
    <w:rsid w:val="003A00E2"/>
    <w:rsid w:val="003A0874"/>
    <w:rsid w:val="003A0B92"/>
    <w:rsid w:val="003A1295"/>
    <w:rsid w:val="003A2842"/>
    <w:rsid w:val="003A77BE"/>
    <w:rsid w:val="003B35CD"/>
    <w:rsid w:val="003B42CD"/>
    <w:rsid w:val="003B4532"/>
    <w:rsid w:val="003B54F5"/>
    <w:rsid w:val="003B5CD2"/>
    <w:rsid w:val="003B631B"/>
    <w:rsid w:val="003B6FEB"/>
    <w:rsid w:val="003B792E"/>
    <w:rsid w:val="003B7E2C"/>
    <w:rsid w:val="003C0146"/>
    <w:rsid w:val="003C21B3"/>
    <w:rsid w:val="003C26E4"/>
    <w:rsid w:val="003C3BAA"/>
    <w:rsid w:val="003C48DF"/>
    <w:rsid w:val="003C78CF"/>
    <w:rsid w:val="003C7B1F"/>
    <w:rsid w:val="003D07EC"/>
    <w:rsid w:val="003D1C0F"/>
    <w:rsid w:val="003D1E6A"/>
    <w:rsid w:val="003D2735"/>
    <w:rsid w:val="003D2C6C"/>
    <w:rsid w:val="003D5A9A"/>
    <w:rsid w:val="003D5CD7"/>
    <w:rsid w:val="003D73BA"/>
    <w:rsid w:val="003E1332"/>
    <w:rsid w:val="003E1B60"/>
    <w:rsid w:val="003E2FAC"/>
    <w:rsid w:val="003E32A7"/>
    <w:rsid w:val="003E4849"/>
    <w:rsid w:val="003E4B1E"/>
    <w:rsid w:val="003E57C1"/>
    <w:rsid w:val="003E6840"/>
    <w:rsid w:val="003E7BC8"/>
    <w:rsid w:val="003F03AD"/>
    <w:rsid w:val="003F2B9A"/>
    <w:rsid w:val="003F4174"/>
    <w:rsid w:val="003F4853"/>
    <w:rsid w:val="003F4AC4"/>
    <w:rsid w:val="003F58BA"/>
    <w:rsid w:val="003F59F1"/>
    <w:rsid w:val="003F5DF7"/>
    <w:rsid w:val="003F6A26"/>
    <w:rsid w:val="003F6B2C"/>
    <w:rsid w:val="003F7531"/>
    <w:rsid w:val="00400723"/>
    <w:rsid w:val="00400B33"/>
    <w:rsid w:val="00402063"/>
    <w:rsid w:val="00403493"/>
    <w:rsid w:val="004046FF"/>
    <w:rsid w:val="004047FD"/>
    <w:rsid w:val="00404EDB"/>
    <w:rsid w:val="00405323"/>
    <w:rsid w:val="0040588B"/>
    <w:rsid w:val="00405B0A"/>
    <w:rsid w:val="00405CF6"/>
    <w:rsid w:val="004071AC"/>
    <w:rsid w:val="00407DA1"/>
    <w:rsid w:val="00411C29"/>
    <w:rsid w:val="0041594C"/>
    <w:rsid w:val="004177D5"/>
    <w:rsid w:val="00420338"/>
    <w:rsid w:val="00421B74"/>
    <w:rsid w:val="00423CE1"/>
    <w:rsid w:val="00424921"/>
    <w:rsid w:val="00424F2D"/>
    <w:rsid w:val="00425C19"/>
    <w:rsid w:val="00426876"/>
    <w:rsid w:val="004273FF"/>
    <w:rsid w:val="00430179"/>
    <w:rsid w:val="00431614"/>
    <w:rsid w:val="00431A63"/>
    <w:rsid w:val="004324DF"/>
    <w:rsid w:val="00432834"/>
    <w:rsid w:val="00433B5D"/>
    <w:rsid w:val="00433EF8"/>
    <w:rsid w:val="004351C2"/>
    <w:rsid w:val="004360CC"/>
    <w:rsid w:val="0043748C"/>
    <w:rsid w:val="0043750C"/>
    <w:rsid w:val="004412F2"/>
    <w:rsid w:val="00442EF9"/>
    <w:rsid w:val="00442F28"/>
    <w:rsid w:val="00442FCC"/>
    <w:rsid w:val="004450DB"/>
    <w:rsid w:val="004459E8"/>
    <w:rsid w:val="00446217"/>
    <w:rsid w:val="0044637D"/>
    <w:rsid w:val="004473AD"/>
    <w:rsid w:val="00447566"/>
    <w:rsid w:val="00447751"/>
    <w:rsid w:val="004478A1"/>
    <w:rsid w:val="0045038B"/>
    <w:rsid w:val="0045046B"/>
    <w:rsid w:val="004514D2"/>
    <w:rsid w:val="004516BF"/>
    <w:rsid w:val="0045172E"/>
    <w:rsid w:val="00456AE8"/>
    <w:rsid w:val="00457A1E"/>
    <w:rsid w:val="00460D9C"/>
    <w:rsid w:val="00464DD4"/>
    <w:rsid w:val="004650FA"/>
    <w:rsid w:val="00465216"/>
    <w:rsid w:val="004658AE"/>
    <w:rsid w:val="0046627E"/>
    <w:rsid w:val="00466895"/>
    <w:rsid w:val="004675F0"/>
    <w:rsid w:val="00470EDA"/>
    <w:rsid w:val="00471A63"/>
    <w:rsid w:val="004728F5"/>
    <w:rsid w:val="0047360F"/>
    <w:rsid w:val="00474A15"/>
    <w:rsid w:val="00474D7F"/>
    <w:rsid w:val="00477F85"/>
    <w:rsid w:val="00480B33"/>
    <w:rsid w:val="00481342"/>
    <w:rsid w:val="00483121"/>
    <w:rsid w:val="0048335D"/>
    <w:rsid w:val="0048550C"/>
    <w:rsid w:val="0048577E"/>
    <w:rsid w:val="00487477"/>
    <w:rsid w:val="0049029F"/>
    <w:rsid w:val="0049183A"/>
    <w:rsid w:val="0049193C"/>
    <w:rsid w:val="00492A03"/>
    <w:rsid w:val="004939F1"/>
    <w:rsid w:val="004953F0"/>
    <w:rsid w:val="00495D4B"/>
    <w:rsid w:val="00495FFD"/>
    <w:rsid w:val="00497EE4"/>
    <w:rsid w:val="004A05BF"/>
    <w:rsid w:val="004A0B25"/>
    <w:rsid w:val="004A118E"/>
    <w:rsid w:val="004A19E8"/>
    <w:rsid w:val="004A2258"/>
    <w:rsid w:val="004A3E5E"/>
    <w:rsid w:val="004A4822"/>
    <w:rsid w:val="004A5D60"/>
    <w:rsid w:val="004A6A3E"/>
    <w:rsid w:val="004A6D0E"/>
    <w:rsid w:val="004B2B10"/>
    <w:rsid w:val="004B4239"/>
    <w:rsid w:val="004B4FE7"/>
    <w:rsid w:val="004B5675"/>
    <w:rsid w:val="004B5DB6"/>
    <w:rsid w:val="004B678B"/>
    <w:rsid w:val="004B691C"/>
    <w:rsid w:val="004B6F78"/>
    <w:rsid w:val="004B73CB"/>
    <w:rsid w:val="004C4131"/>
    <w:rsid w:val="004C53C8"/>
    <w:rsid w:val="004C53F0"/>
    <w:rsid w:val="004C542F"/>
    <w:rsid w:val="004C7CDA"/>
    <w:rsid w:val="004D039B"/>
    <w:rsid w:val="004D0864"/>
    <w:rsid w:val="004D0869"/>
    <w:rsid w:val="004D2196"/>
    <w:rsid w:val="004D3297"/>
    <w:rsid w:val="004D39AF"/>
    <w:rsid w:val="004D4182"/>
    <w:rsid w:val="004D4A54"/>
    <w:rsid w:val="004D6E46"/>
    <w:rsid w:val="004E0D4B"/>
    <w:rsid w:val="004E1C78"/>
    <w:rsid w:val="004E1D52"/>
    <w:rsid w:val="004E24DC"/>
    <w:rsid w:val="004E439C"/>
    <w:rsid w:val="004E4A57"/>
    <w:rsid w:val="004E51F9"/>
    <w:rsid w:val="004E6AD8"/>
    <w:rsid w:val="004E6D8D"/>
    <w:rsid w:val="004F3711"/>
    <w:rsid w:val="004F37D4"/>
    <w:rsid w:val="004F3C8E"/>
    <w:rsid w:val="004F3E78"/>
    <w:rsid w:val="004F51FC"/>
    <w:rsid w:val="004F6557"/>
    <w:rsid w:val="004F75BA"/>
    <w:rsid w:val="004F785B"/>
    <w:rsid w:val="004F7FA6"/>
    <w:rsid w:val="00502539"/>
    <w:rsid w:val="005046E0"/>
    <w:rsid w:val="00507ADF"/>
    <w:rsid w:val="0051202C"/>
    <w:rsid w:val="00512692"/>
    <w:rsid w:val="00513A10"/>
    <w:rsid w:val="0051496D"/>
    <w:rsid w:val="00515B8A"/>
    <w:rsid w:val="005166DB"/>
    <w:rsid w:val="00517E2A"/>
    <w:rsid w:val="00520255"/>
    <w:rsid w:val="00520463"/>
    <w:rsid w:val="005206E9"/>
    <w:rsid w:val="005229FE"/>
    <w:rsid w:val="00522A8C"/>
    <w:rsid w:val="00522CB4"/>
    <w:rsid w:val="0052300F"/>
    <w:rsid w:val="00525425"/>
    <w:rsid w:val="00526308"/>
    <w:rsid w:val="005263E3"/>
    <w:rsid w:val="00526E86"/>
    <w:rsid w:val="00531CBE"/>
    <w:rsid w:val="00532684"/>
    <w:rsid w:val="005345A5"/>
    <w:rsid w:val="00534691"/>
    <w:rsid w:val="0053563F"/>
    <w:rsid w:val="00535B0A"/>
    <w:rsid w:val="00537FA8"/>
    <w:rsid w:val="00540869"/>
    <w:rsid w:val="00541B11"/>
    <w:rsid w:val="00541B43"/>
    <w:rsid w:val="00543F38"/>
    <w:rsid w:val="005445B7"/>
    <w:rsid w:val="0054549C"/>
    <w:rsid w:val="005456B4"/>
    <w:rsid w:val="0054597B"/>
    <w:rsid w:val="005460CF"/>
    <w:rsid w:val="00546B8A"/>
    <w:rsid w:val="00551932"/>
    <w:rsid w:val="0055363C"/>
    <w:rsid w:val="0055474F"/>
    <w:rsid w:val="00555716"/>
    <w:rsid w:val="00555CE0"/>
    <w:rsid w:val="00556432"/>
    <w:rsid w:val="00557106"/>
    <w:rsid w:val="00557661"/>
    <w:rsid w:val="00557DDE"/>
    <w:rsid w:val="00561DE8"/>
    <w:rsid w:val="00562EEF"/>
    <w:rsid w:val="00563132"/>
    <w:rsid w:val="00563A91"/>
    <w:rsid w:val="005670A1"/>
    <w:rsid w:val="00572386"/>
    <w:rsid w:val="005735F5"/>
    <w:rsid w:val="00573D2C"/>
    <w:rsid w:val="00573F04"/>
    <w:rsid w:val="005753C6"/>
    <w:rsid w:val="00575FBF"/>
    <w:rsid w:val="0057642F"/>
    <w:rsid w:val="005777DC"/>
    <w:rsid w:val="00580817"/>
    <w:rsid w:val="0058189B"/>
    <w:rsid w:val="00581E31"/>
    <w:rsid w:val="00583794"/>
    <w:rsid w:val="00583AC4"/>
    <w:rsid w:val="0058412A"/>
    <w:rsid w:val="00584C0C"/>
    <w:rsid w:val="00585545"/>
    <w:rsid w:val="00586CC0"/>
    <w:rsid w:val="0058702F"/>
    <w:rsid w:val="00587B14"/>
    <w:rsid w:val="0059046F"/>
    <w:rsid w:val="00593657"/>
    <w:rsid w:val="00593C0C"/>
    <w:rsid w:val="005942CD"/>
    <w:rsid w:val="005946DD"/>
    <w:rsid w:val="00594AEA"/>
    <w:rsid w:val="00595F37"/>
    <w:rsid w:val="005963FB"/>
    <w:rsid w:val="005974DB"/>
    <w:rsid w:val="005A0C4B"/>
    <w:rsid w:val="005A1AAF"/>
    <w:rsid w:val="005A4B1F"/>
    <w:rsid w:val="005A5980"/>
    <w:rsid w:val="005A5DC8"/>
    <w:rsid w:val="005A627E"/>
    <w:rsid w:val="005A67E1"/>
    <w:rsid w:val="005A7B13"/>
    <w:rsid w:val="005B2805"/>
    <w:rsid w:val="005B3BEC"/>
    <w:rsid w:val="005B45F8"/>
    <w:rsid w:val="005B5438"/>
    <w:rsid w:val="005B59DA"/>
    <w:rsid w:val="005B6054"/>
    <w:rsid w:val="005B6AFB"/>
    <w:rsid w:val="005B7E5E"/>
    <w:rsid w:val="005C0072"/>
    <w:rsid w:val="005C07CE"/>
    <w:rsid w:val="005C1D48"/>
    <w:rsid w:val="005C2103"/>
    <w:rsid w:val="005C3601"/>
    <w:rsid w:val="005C3BBA"/>
    <w:rsid w:val="005C43E3"/>
    <w:rsid w:val="005C5240"/>
    <w:rsid w:val="005C5576"/>
    <w:rsid w:val="005C60E3"/>
    <w:rsid w:val="005C641C"/>
    <w:rsid w:val="005D078F"/>
    <w:rsid w:val="005D0CCC"/>
    <w:rsid w:val="005D1A62"/>
    <w:rsid w:val="005D239E"/>
    <w:rsid w:val="005D2A7D"/>
    <w:rsid w:val="005D55B4"/>
    <w:rsid w:val="005D702D"/>
    <w:rsid w:val="005D7F60"/>
    <w:rsid w:val="005E2406"/>
    <w:rsid w:val="005E4EC6"/>
    <w:rsid w:val="005E5F00"/>
    <w:rsid w:val="005E6818"/>
    <w:rsid w:val="005E78BE"/>
    <w:rsid w:val="005E7F11"/>
    <w:rsid w:val="005F208D"/>
    <w:rsid w:val="005F29A4"/>
    <w:rsid w:val="005F2BC4"/>
    <w:rsid w:val="005F35B5"/>
    <w:rsid w:val="005F3E48"/>
    <w:rsid w:val="005F637D"/>
    <w:rsid w:val="005F684C"/>
    <w:rsid w:val="005F68EC"/>
    <w:rsid w:val="005F76BF"/>
    <w:rsid w:val="0060091D"/>
    <w:rsid w:val="00602341"/>
    <w:rsid w:val="00605063"/>
    <w:rsid w:val="006101ED"/>
    <w:rsid w:val="00610B94"/>
    <w:rsid w:val="00610E70"/>
    <w:rsid w:val="0061448C"/>
    <w:rsid w:val="006166EC"/>
    <w:rsid w:val="006178E0"/>
    <w:rsid w:val="00617DC1"/>
    <w:rsid w:val="006224EE"/>
    <w:rsid w:val="006233F1"/>
    <w:rsid w:val="00623889"/>
    <w:rsid w:val="00623E96"/>
    <w:rsid w:val="0062477C"/>
    <w:rsid w:val="006249FD"/>
    <w:rsid w:val="006259FC"/>
    <w:rsid w:val="0062661C"/>
    <w:rsid w:val="00626F69"/>
    <w:rsid w:val="00627C5E"/>
    <w:rsid w:val="006301DA"/>
    <w:rsid w:val="00630E57"/>
    <w:rsid w:val="006327AD"/>
    <w:rsid w:val="006336CA"/>
    <w:rsid w:val="00634403"/>
    <w:rsid w:val="00636E5D"/>
    <w:rsid w:val="00640489"/>
    <w:rsid w:val="00640E07"/>
    <w:rsid w:val="0064195B"/>
    <w:rsid w:val="0064209E"/>
    <w:rsid w:val="00643A3A"/>
    <w:rsid w:val="00644479"/>
    <w:rsid w:val="006444CC"/>
    <w:rsid w:val="006446DF"/>
    <w:rsid w:val="00644823"/>
    <w:rsid w:val="00644829"/>
    <w:rsid w:val="00645E2B"/>
    <w:rsid w:val="00647BA3"/>
    <w:rsid w:val="00650B32"/>
    <w:rsid w:val="006512A7"/>
    <w:rsid w:val="006516EF"/>
    <w:rsid w:val="006517A0"/>
    <w:rsid w:val="00652F4A"/>
    <w:rsid w:val="006575BA"/>
    <w:rsid w:val="006577B2"/>
    <w:rsid w:val="0065790B"/>
    <w:rsid w:val="00660180"/>
    <w:rsid w:val="006614B3"/>
    <w:rsid w:val="006629A3"/>
    <w:rsid w:val="00662B39"/>
    <w:rsid w:val="00663B74"/>
    <w:rsid w:val="006645E1"/>
    <w:rsid w:val="0066484F"/>
    <w:rsid w:val="00664CAF"/>
    <w:rsid w:val="00664E44"/>
    <w:rsid w:val="0066663B"/>
    <w:rsid w:val="00667B38"/>
    <w:rsid w:val="00667DB6"/>
    <w:rsid w:val="0067057B"/>
    <w:rsid w:val="00670A3B"/>
    <w:rsid w:val="00670A65"/>
    <w:rsid w:val="00672C04"/>
    <w:rsid w:val="0067417B"/>
    <w:rsid w:val="0067489E"/>
    <w:rsid w:val="00676802"/>
    <w:rsid w:val="006768DD"/>
    <w:rsid w:val="00677140"/>
    <w:rsid w:val="00677796"/>
    <w:rsid w:val="0067799D"/>
    <w:rsid w:val="00680B30"/>
    <w:rsid w:val="006842F8"/>
    <w:rsid w:val="00684C47"/>
    <w:rsid w:val="00685A46"/>
    <w:rsid w:val="0068631C"/>
    <w:rsid w:val="00686D69"/>
    <w:rsid w:val="0069000C"/>
    <w:rsid w:val="00690D6C"/>
    <w:rsid w:val="006919D5"/>
    <w:rsid w:val="00692421"/>
    <w:rsid w:val="0069271A"/>
    <w:rsid w:val="0069375A"/>
    <w:rsid w:val="0069572C"/>
    <w:rsid w:val="00695F8F"/>
    <w:rsid w:val="0069612D"/>
    <w:rsid w:val="00696648"/>
    <w:rsid w:val="006979F5"/>
    <w:rsid w:val="006A1E7A"/>
    <w:rsid w:val="006A22B4"/>
    <w:rsid w:val="006A34F3"/>
    <w:rsid w:val="006A6745"/>
    <w:rsid w:val="006A7666"/>
    <w:rsid w:val="006B1D32"/>
    <w:rsid w:val="006B2498"/>
    <w:rsid w:val="006B2688"/>
    <w:rsid w:val="006B3530"/>
    <w:rsid w:val="006B4A09"/>
    <w:rsid w:val="006B4EC3"/>
    <w:rsid w:val="006B6886"/>
    <w:rsid w:val="006B7748"/>
    <w:rsid w:val="006C11AE"/>
    <w:rsid w:val="006C1654"/>
    <w:rsid w:val="006C1948"/>
    <w:rsid w:val="006C1986"/>
    <w:rsid w:val="006C19B6"/>
    <w:rsid w:val="006C359D"/>
    <w:rsid w:val="006C4393"/>
    <w:rsid w:val="006C470B"/>
    <w:rsid w:val="006C5358"/>
    <w:rsid w:val="006C537E"/>
    <w:rsid w:val="006C5839"/>
    <w:rsid w:val="006D09BD"/>
    <w:rsid w:val="006D11CD"/>
    <w:rsid w:val="006D11F9"/>
    <w:rsid w:val="006D16C8"/>
    <w:rsid w:val="006D1C3C"/>
    <w:rsid w:val="006D29BE"/>
    <w:rsid w:val="006D5966"/>
    <w:rsid w:val="006D5F62"/>
    <w:rsid w:val="006D6051"/>
    <w:rsid w:val="006D6322"/>
    <w:rsid w:val="006D67FD"/>
    <w:rsid w:val="006D7233"/>
    <w:rsid w:val="006D7FC3"/>
    <w:rsid w:val="006E06ED"/>
    <w:rsid w:val="006E169A"/>
    <w:rsid w:val="006E29AF"/>
    <w:rsid w:val="006E2E23"/>
    <w:rsid w:val="006E3FA0"/>
    <w:rsid w:val="006E40EC"/>
    <w:rsid w:val="006E43A4"/>
    <w:rsid w:val="006E4FD4"/>
    <w:rsid w:val="006E5313"/>
    <w:rsid w:val="006E6543"/>
    <w:rsid w:val="006F2E15"/>
    <w:rsid w:val="006F3160"/>
    <w:rsid w:val="006F33E7"/>
    <w:rsid w:val="006F4DB2"/>
    <w:rsid w:val="006F531C"/>
    <w:rsid w:val="006F561A"/>
    <w:rsid w:val="006F587F"/>
    <w:rsid w:val="006F5D08"/>
    <w:rsid w:val="006F6BE9"/>
    <w:rsid w:val="006F7183"/>
    <w:rsid w:val="007000F9"/>
    <w:rsid w:val="00701262"/>
    <w:rsid w:val="00701533"/>
    <w:rsid w:val="00701553"/>
    <w:rsid w:val="007020A1"/>
    <w:rsid w:val="0070221C"/>
    <w:rsid w:val="00705038"/>
    <w:rsid w:val="0070571B"/>
    <w:rsid w:val="007058AF"/>
    <w:rsid w:val="0070653F"/>
    <w:rsid w:val="00707125"/>
    <w:rsid w:val="0070779A"/>
    <w:rsid w:val="00707DBC"/>
    <w:rsid w:val="00710029"/>
    <w:rsid w:val="00711EC3"/>
    <w:rsid w:val="00712D89"/>
    <w:rsid w:val="007148AD"/>
    <w:rsid w:val="007149C5"/>
    <w:rsid w:val="0071534B"/>
    <w:rsid w:val="00715800"/>
    <w:rsid w:val="00716AB1"/>
    <w:rsid w:val="00716BEE"/>
    <w:rsid w:val="007204F3"/>
    <w:rsid w:val="00720D5E"/>
    <w:rsid w:val="0072252C"/>
    <w:rsid w:val="00723351"/>
    <w:rsid w:val="0072357E"/>
    <w:rsid w:val="00724E7F"/>
    <w:rsid w:val="00725BF8"/>
    <w:rsid w:val="00725E5A"/>
    <w:rsid w:val="00725F68"/>
    <w:rsid w:val="00726389"/>
    <w:rsid w:val="0072666C"/>
    <w:rsid w:val="007269E1"/>
    <w:rsid w:val="00731260"/>
    <w:rsid w:val="00734F5A"/>
    <w:rsid w:val="00735377"/>
    <w:rsid w:val="007357B9"/>
    <w:rsid w:val="00737B5D"/>
    <w:rsid w:val="00737D89"/>
    <w:rsid w:val="00741525"/>
    <w:rsid w:val="007419DC"/>
    <w:rsid w:val="00741BAD"/>
    <w:rsid w:val="00741E38"/>
    <w:rsid w:val="007424D4"/>
    <w:rsid w:val="00743391"/>
    <w:rsid w:val="007438B1"/>
    <w:rsid w:val="00744498"/>
    <w:rsid w:val="00746184"/>
    <w:rsid w:val="00746803"/>
    <w:rsid w:val="00747CDD"/>
    <w:rsid w:val="00750665"/>
    <w:rsid w:val="00750B4F"/>
    <w:rsid w:val="0075165A"/>
    <w:rsid w:val="00751703"/>
    <w:rsid w:val="00752647"/>
    <w:rsid w:val="00753CE7"/>
    <w:rsid w:val="00754D1B"/>
    <w:rsid w:val="00755CC1"/>
    <w:rsid w:val="00756573"/>
    <w:rsid w:val="00757388"/>
    <w:rsid w:val="007573F9"/>
    <w:rsid w:val="007611B7"/>
    <w:rsid w:val="007612CE"/>
    <w:rsid w:val="00761F92"/>
    <w:rsid w:val="00764BC5"/>
    <w:rsid w:val="00764FF7"/>
    <w:rsid w:val="00765DE4"/>
    <w:rsid w:val="007669D8"/>
    <w:rsid w:val="0076706A"/>
    <w:rsid w:val="00767206"/>
    <w:rsid w:val="00767FE8"/>
    <w:rsid w:val="00772150"/>
    <w:rsid w:val="0077262C"/>
    <w:rsid w:val="00773BC7"/>
    <w:rsid w:val="00774C10"/>
    <w:rsid w:val="007770DB"/>
    <w:rsid w:val="00777285"/>
    <w:rsid w:val="00777334"/>
    <w:rsid w:val="00777E09"/>
    <w:rsid w:val="00781126"/>
    <w:rsid w:val="007823C5"/>
    <w:rsid w:val="00783465"/>
    <w:rsid w:val="00784E0D"/>
    <w:rsid w:val="007861E4"/>
    <w:rsid w:val="00786392"/>
    <w:rsid w:val="00786448"/>
    <w:rsid w:val="00787E0F"/>
    <w:rsid w:val="0079150A"/>
    <w:rsid w:val="00792378"/>
    <w:rsid w:val="00794DC5"/>
    <w:rsid w:val="00795275"/>
    <w:rsid w:val="00795F56"/>
    <w:rsid w:val="007962BD"/>
    <w:rsid w:val="007A0DD7"/>
    <w:rsid w:val="007A2E19"/>
    <w:rsid w:val="007A4BA8"/>
    <w:rsid w:val="007A4E8F"/>
    <w:rsid w:val="007A5F62"/>
    <w:rsid w:val="007B1003"/>
    <w:rsid w:val="007B77E4"/>
    <w:rsid w:val="007B7C94"/>
    <w:rsid w:val="007C01F6"/>
    <w:rsid w:val="007C0DD8"/>
    <w:rsid w:val="007C216B"/>
    <w:rsid w:val="007C29CE"/>
    <w:rsid w:val="007C2B53"/>
    <w:rsid w:val="007C4477"/>
    <w:rsid w:val="007C49B6"/>
    <w:rsid w:val="007C5D7B"/>
    <w:rsid w:val="007C7968"/>
    <w:rsid w:val="007D1C28"/>
    <w:rsid w:val="007D2245"/>
    <w:rsid w:val="007D32B6"/>
    <w:rsid w:val="007D33C0"/>
    <w:rsid w:val="007D3673"/>
    <w:rsid w:val="007D3F1D"/>
    <w:rsid w:val="007D7456"/>
    <w:rsid w:val="007E04C6"/>
    <w:rsid w:val="007E1D78"/>
    <w:rsid w:val="007E4313"/>
    <w:rsid w:val="007E4B52"/>
    <w:rsid w:val="007E4E15"/>
    <w:rsid w:val="007E5530"/>
    <w:rsid w:val="007E6A34"/>
    <w:rsid w:val="007F0849"/>
    <w:rsid w:val="007F1A1B"/>
    <w:rsid w:val="007F29B3"/>
    <w:rsid w:val="007F2A11"/>
    <w:rsid w:val="007F2FA1"/>
    <w:rsid w:val="007F3750"/>
    <w:rsid w:val="007F39CD"/>
    <w:rsid w:val="007F42D4"/>
    <w:rsid w:val="007F4A5A"/>
    <w:rsid w:val="007F5E1F"/>
    <w:rsid w:val="007F613D"/>
    <w:rsid w:val="007F63BE"/>
    <w:rsid w:val="008008F7"/>
    <w:rsid w:val="00800A75"/>
    <w:rsid w:val="008015AB"/>
    <w:rsid w:val="008029C2"/>
    <w:rsid w:val="00803509"/>
    <w:rsid w:val="008047B4"/>
    <w:rsid w:val="00807DA2"/>
    <w:rsid w:val="00811688"/>
    <w:rsid w:val="0081236F"/>
    <w:rsid w:val="00813848"/>
    <w:rsid w:val="00816DF7"/>
    <w:rsid w:val="0081787B"/>
    <w:rsid w:val="008179EB"/>
    <w:rsid w:val="00817D5F"/>
    <w:rsid w:val="00820078"/>
    <w:rsid w:val="00820A03"/>
    <w:rsid w:val="00821522"/>
    <w:rsid w:val="00821D1D"/>
    <w:rsid w:val="00822D20"/>
    <w:rsid w:val="008236CA"/>
    <w:rsid w:val="00823B99"/>
    <w:rsid w:val="00825BF6"/>
    <w:rsid w:val="00825ED6"/>
    <w:rsid w:val="00830F97"/>
    <w:rsid w:val="0083189F"/>
    <w:rsid w:val="00833069"/>
    <w:rsid w:val="008334D0"/>
    <w:rsid w:val="00833694"/>
    <w:rsid w:val="00833FB9"/>
    <w:rsid w:val="0083517D"/>
    <w:rsid w:val="008360E2"/>
    <w:rsid w:val="0083618D"/>
    <w:rsid w:val="00836DEE"/>
    <w:rsid w:val="00836EC7"/>
    <w:rsid w:val="00837232"/>
    <w:rsid w:val="00837A0F"/>
    <w:rsid w:val="00840C91"/>
    <w:rsid w:val="008421B8"/>
    <w:rsid w:val="00842667"/>
    <w:rsid w:val="00843B23"/>
    <w:rsid w:val="00843FB4"/>
    <w:rsid w:val="0084669D"/>
    <w:rsid w:val="00847A1C"/>
    <w:rsid w:val="00847E4C"/>
    <w:rsid w:val="00850CF7"/>
    <w:rsid w:val="0085485D"/>
    <w:rsid w:val="0085614E"/>
    <w:rsid w:val="00857339"/>
    <w:rsid w:val="008576FC"/>
    <w:rsid w:val="00857A51"/>
    <w:rsid w:val="00860633"/>
    <w:rsid w:val="0086218C"/>
    <w:rsid w:val="00863CC6"/>
    <w:rsid w:val="0086468F"/>
    <w:rsid w:val="00865CC2"/>
    <w:rsid w:val="008707D4"/>
    <w:rsid w:val="008710D1"/>
    <w:rsid w:val="00871D7C"/>
    <w:rsid w:val="00871EE7"/>
    <w:rsid w:val="00872340"/>
    <w:rsid w:val="00872E3C"/>
    <w:rsid w:val="00874739"/>
    <w:rsid w:val="008754B5"/>
    <w:rsid w:val="00876B2F"/>
    <w:rsid w:val="00877A8B"/>
    <w:rsid w:val="00881451"/>
    <w:rsid w:val="00881A26"/>
    <w:rsid w:val="00883309"/>
    <w:rsid w:val="00883A6E"/>
    <w:rsid w:val="00883C04"/>
    <w:rsid w:val="008848EA"/>
    <w:rsid w:val="0088659B"/>
    <w:rsid w:val="00887A5E"/>
    <w:rsid w:val="00887DCD"/>
    <w:rsid w:val="0089082E"/>
    <w:rsid w:val="00890898"/>
    <w:rsid w:val="00891BE1"/>
    <w:rsid w:val="00891ED3"/>
    <w:rsid w:val="00892E0A"/>
    <w:rsid w:val="00893E4F"/>
    <w:rsid w:val="00894A14"/>
    <w:rsid w:val="0089598F"/>
    <w:rsid w:val="00895BB4"/>
    <w:rsid w:val="00896134"/>
    <w:rsid w:val="00897308"/>
    <w:rsid w:val="0089790F"/>
    <w:rsid w:val="008A0848"/>
    <w:rsid w:val="008A46D0"/>
    <w:rsid w:val="008A4EC6"/>
    <w:rsid w:val="008A680D"/>
    <w:rsid w:val="008A7934"/>
    <w:rsid w:val="008B1481"/>
    <w:rsid w:val="008B1FEC"/>
    <w:rsid w:val="008B235A"/>
    <w:rsid w:val="008B23A0"/>
    <w:rsid w:val="008B2666"/>
    <w:rsid w:val="008B5A79"/>
    <w:rsid w:val="008B6EE5"/>
    <w:rsid w:val="008B7ED1"/>
    <w:rsid w:val="008C0AF6"/>
    <w:rsid w:val="008C2DF8"/>
    <w:rsid w:val="008C3E89"/>
    <w:rsid w:val="008C4245"/>
    <w:rsid w:val="008C51DB"/>
    <w:rsid w:val="008C545E"/>
    <w:rsid w:val="008C6CC1"/>
    <w:rsid w:val="008D14E5"/>
    <w:rsid w:val="008D2800"/>
    <w:rsid w:val="008D3FB9"/>
    <w:rsid w:val="008D4966"/>
    <w:rsid w:val="008D517C"/>
    <w:rsid w:val="008D5499"/>
    <w:rsid w:val="008D5939"/>
    <w:rsid w:val="008D687B"/>
    <w:rsid w:val="008D6BCE"/>
    <w:rsid w:val="008D7EF2"/>
    <w:rsid w:val="008E04FC"/>
    <w:rsid w:val="008E09EC"/>
    <w:rsid w:val="008E0BEC"/>
    <w:rsid w:val="008E0FA6"/>
    <w:rsid w:val="008E17DF"/>
    <w:rsid w:val="008E1F6A"/>
    <w:rsid w:val="008E20A9"/>
    <w:rsid w:val="008E28A3"/>
    <w:rsid w:val="008E3499"/>
    <w:rsid w:val="008E4482"/>
    <w:rsid w:val="008E4D07"/>
    <w:rsid w:val="008E52BA"/>
    <w:rsid w:val="008E5DCB"/>
    <w:rsid w:val="008E68DD"/>
    <w:rsid w:val="008E6AAA"/>
    <w:rsid w:val="008F009D"/>
    <w:rsid w:val="008F065A"/>
    <w:rsid w:val="008F198F"/>
    <w:rsid w:val="008F27B3"/>
    <w:rsid w:val="008F321E"/>
    <w:rsid w:val="008F38BB"/>
    <w:rsid w:val="008F3F0A"/>
    <w:rsid w:val="008F48FB"/>
    <w:rsid w:val="008F52E8"/>
    <w:rsid w:val="008F5E02"/>
    <w:rsid w:val="008F7CEC"/>
    <w:rsid w:val="009002ED"/>
    <w:rsid w:val="00902EAA"/>
    <w:rsid w:val="0090312F"/>
    <w:rsid w:val="0090359B"/>
    <w:rsid w:val="00903EC6"/>
    <w:rsid w:val="00904488"/>
    <w:rsid w:val="00905FE3"/>
    <w:rsid w:val="009064ED"/>
    <w:rsid w:val="00906F60"/>
    <w:rsid w:val="00907008"/>
    <w:rsid w:val="00907AED"/>
    <w:rsid w:val="00907C31"/>
    <w:rsid w:val="00907FEE"/>
    <w:rsid w:val="0091085C"/>
    <w:rsid w:val="0091091B"/>
    <w:rsid w:val="00912261"/>
    <w:rsid w:val="0091312A"/>
    <w:rsid w:val="0091491E"/>
    <w:rsid w:val="009158F3"/>
    <w:rsid w:val="00915F3B"/>
    <w:rsid w:val="00920102"/>
    <w:rsid w:val="0092041E"/>
    <w:rsid w:val="009204BE"/>
    <w:rsid w:val="009207B8"/>
    <w:rsid w:val="009225B7"/>
    <w:rsid w:val="00923A3D"/>
    <w:rsid w:val="00924782"/>
    <w:rsid w:val="00924A5D"/>
    <w:rsid w:val="00924DAC"/>
    <w:rsid w:val="0092542D"/>
    <w:rsid w:val="009258EE"/>
    <w:rsid w:val="00926A7F"/>
    <w:rsid w:val="00926F60"/>
    <w:rsid w:val="0092729E"/>
    <w:rsid w:val="009305B0"/>
    <w:rsid w:val="00930723"/>
    <w:rsid w:val="009307E6"/>
    <w:rsid w:val="00930838"/>
    <w:rsid w:val="00931369"/>
    <w:rsid w:val="00931EE6"/>
    <w:rsid w:val="00932086"/>
    <w:rsid w:val="009329A9"/>
    <w:rsid w:val="0093337E"/>
    <w:rsid w:val="009334A2"/>
    <w:rsid w:val="009376AB"/>
    <w:rsid w:val="009406CD"/>
    <w:rsid w:val="00940AF5"/>
    <w:rsid w:val="009424F9"/>
    <w:rsid w:val="00943222"/>
    <w:rsid w:val="00943488"/>
    <w:rsid w:val="009440CB"/>
    <w:rsid w:val="009446D6"/>
    <w:rsid w:val="00944ECB"/>
    <w:rsid w:val="00945759"/>
    <w:rsid w:val="00945FB1"/>
    <w:rsid w:val="00950253"/>
    <w:rsid w:val="00951BD9"/>
    <w:rsid w:val="009565A9"/>
    <w:rsid w:val="009568BD"/>
    <w:rsid w:val="0095760C"/>
    <w:rsid w:val="00960569"/>
    <w:rsid w:val="0096106E"/>
    <w:rsid w:val="00961130"/>
    <w:rsid w:val="00961818"/>
    <w:rsid w:val="00962019"/>
    <w:rsid w:val="0096203E"/>
    <w:rsid w:val="00964106"/>
    <w:rsid w:val="0096524C"/>
    <w:rsid w:val="0096647A"/>
    <w:rsid w:val="00966D96"/>
    <w:rsid w:val="00967533"/>
    <w:rsid w:val="0097048C"/>
    <w:rsid w:val="0097185D"/>
    <w:rsid w:val="00972D00"/>
    <w:rsid w:val="0097308E"/>
    <w:rsid w:val="00976F8A"/>
    <w:rsid w:val="0097706F"/>
    <w:rsid w:val="0097719D"/>
    <w:rsid w:val="0097774A"/>
    <w:rsid w:val="00977FFB"/>
    <w:rsid w:val="0098177B"/>
    <w:rsid w:val="009832DA"/>
    <w:rsid w:val="0098355D"/>
    <w:rsid w:val="009838A6"/>
    <w:rsid w:val="00984882"/>
    <w:rsid w:val="00984A2D"/>
    <w:rsid w:val="0098507C"/>
    <w:rsid w:val="0098687D"/>
    <w:rsid w:val="00986B11"/>
    <w:rsid w:val="00986B45"/>
    <w:rsid w:val="00991534"/>
    <w:rsid w:val="00992A8C"/>
    <w:rsid w:val="00992A9E"/>
    <w:rsid w:val="00993096"/>
    <w:rsid w:val="00993C79"/>
    <w:rsid w:val="00994E65"/>
    <w:rsid w:val="009A227C"/>
    <w:rsid w:val="009A3BF1"/>
    <w:rsid w:val="009A3D89"/>
    <w:rsid w:val="009A4D96"/>
    <w:rsid w:val="009A5300"/>
    <w:rsid w:val="009A5B3C"/>
    <w:rsid w:val="009A62C6"/>
    <w:rsid w:val="009A6375"/>
    <w:rsid w:val="009A6CB2"/>
    <w:rsid w:val="009A714B"/>
    <w:rsid w:val="009A795A"/>
    <w:rsid w:val="009B1725"/>
    <w:rsid w:val="009B2683"/>
    <w:rsid w:val="009B4329"/>
    <w:rsid w:val="009B4EDF"/>
    <w:rsid w:val="009C016E"/>
    <w:rsid w:val="009C092D"/>
    <w:rsid w:val="009C49F5"/>
    <w:rsid w:val="009C5862"/>
    <w:rsid w:val="009C695C"/>
    <w:rsid w:val="009D0218"/>
    <w:rsid w:val="009D0749"/>
    <w:rsid w:val="009D0D2C"/>
    <w:rsid w:val="009D10F0"/>
    <w:rsid w:val="009D261F"/>
    <w:rsid w:val="009D2CC1"/>
    <w:rsid w:val="009D425A"/>
    <w:rsid w:val="009D5222"/>
    <w:rsid w:val="009D5E77"/>
    <w:rsid w:val="009D5EA6"/>
    <w:rsid w:val="009D61A6"/>
    <w:rsid w:val="009D7E24"/>
    <w:rsid w:val="009E023B"/>
    <w:rsid w:val="009E06AB"/>
    <w:rsid w:val="009E0C35"/>
    <w:rsid w:val="009E2A02"/>
    <w:rsid w:val="009E2CC5"/>
    <w:rsid w:val="009E378D"/>
    <w:rsid w:val="009E3D62"/>
    <w:rsid w:val="009E4C53"/>
    <w:rsid w:val="009E6956"/>
    <w:rsid w:val="009E6E9E"/>
    <w:rsid w:val="009E7D5B"/>
    <w:rsid w:val="009F0DA1"/>
    <w:rsid w:val="009F19A8"/>
    <w:rsid w:val="009F1BEE"/>
    <w:rsid w:val="009F27C9"/>
    <w:rsid w:val="009F2A23"/>
    <w:rsid w:val="009F4F3D"/>
    <w:rsid w:val="009F5226"/>
    <w:rsid w:val="009F5813"/>
    <w:rsid w:val="009F6AB3"/>
    <w:rsid w:val="00A00B4B"/>
    <w:rsid w:val="00A0199F"/>
    <w:rsid w:val="00A0277C"/>
    <w:rsid w:val="00A04734"/>
    <w:rsid w:val="00A04A0C"/>
    <w:rsid w:val="00A058C9"/>
    <w:rsid w:val="00A0691B"/>
    <w:rsid w:val="00A07009"/>
    <w:rsid w:val="00A07211"/>
    <w:rsid w:val="00A1180F"/>
    <w:rsid w:val="00A12187"/>
    <w:rsid w:val="00A12979"/>
    <w:rsid w:val="00A129E2"/>
    <w:rsid w:val="00A12C8B"/>
    <w:rsid w:val="00A12FBF"/>
    <w:rsid w:val="00A13C89"/>
    <w:rsid w:val="00A13E5C"/>
    <w:rsid w:val="00A13F2F"/>
    <w:rsid w:val="00A14B1A"/>
    <w:rsid w:val="00A14DDE"/>
    <w:rsid w:val="00A15AE7"/>
    <w:rsid w:val="00A15F63"/>
    <w:rsid w:val="00A16606"/>
    <w:rsid w:val="00A16944"/>
    <w:rsid w:val="00A17FF6"/>
    <w:rsid w:val="00A20CFA"/>
    <w:rsid w:val="00A22571"/>
    <w:rsid w:val="00A22F6E"/>
    <w:rsid w:val="00A23851"/>
    <w:rsid w:val="00A23C63"/>
    <w:rsid w:val="00A24517"/>
    <w:rsid w:val="00A265E2"/>
    <w:rsid w:val="00A26794"/>
    <w:rsid w:val="00A278FC"/>
    <w:rsid w:val="00A30722"/>
    <w:rsid w:val="00A317D3"/>
    <w:rsid w:val="00A33D58"/>
    <w:rsid w:val="00A33DCB"/>
    <w:rsid w:val="00A3403F"/>
    <w:rsid w:val="00A34CAF"/>
    <w:rsid w:val="00A35397"/>
    <w:rsid w:val="00A366FD"/>
    <w:rsid w:val="00A37F56"/>
    <w:rsid w:val="00A40AB6"/>
    <w:rsid w:val="00A40BA7"/>
    <w:rsid w:val="00A41DDB"/>
    <w:rsid w:val="00A420E8"/>
    <w:rsid w:val="00A42EC9"/>
    <w:rsid w:val="00A43680"/>
    <w:rsid w:val="00A4558B"/>
    <w:rsid w:val="00A463BE"/>
    <w:rsid w:val="00A51809"/>
    <w:rsid w:val="00A539FF"/>
    <w:rsid w:val="00A53CE9"/>
    <w:rsid w:val="00A5442D"/>
    <w:rsid w:val="00A55213"/>
    <w:rsid w:val="00A55824"/>
    <w:rsid w:val="00A55B05"/>
    <w:rsid w:val="00A55B8C"/>
    <w:rsid w:val="00A5601B"/>
    <w:rsid w:val="00A56255"/>
    <w:rsid w:val="00A57695"/>
    <w:rsid w:val="00A6108E"/>
    <w:rsid w:val="00A6148A"/>
    <w:rsid w:val="00A61B73"/>
    <w:rsid w:val="00A61C2A"/>
    <w:rsid w:val="00A62A80"/>
    <w:rsid w:val="00A6355D"/>
    <w:rsid w:val="00A640AE"/>
    <w:rsid w:val="00A67F6C"/>
    <w:rsid w:val="00A67FAD"/>
    <w:rsid w:val="00A70267"/>
    <w:rsid w:val="00A714E5"/>
    <w:rsid w:val="00A71830"/>
    <w:rsid w:val="00A71994"/>
    <w:rsid w:val="00A71C45"/>
    <w:rsid w:val="00A72320"/>
    <w:rsid w:val="00A7698E"/>
    <w:rsid w:val="00A8003F"/>
    <w:rsid w:val="00A80A46"/>
    <w:rsid w:val="00A814E6"/>
    <w:rsid w:val="00A84A9F"/>
    <w:rsid w:val="00A84ABF"/>
    <w:rsid w:val="00A852D2"/>
    <w:rsid w:val="00A85667"/>
    <w:rsid w:val="00A86EB3"/>
    <w:rsid w:val="00A874B7"/>
    <w:rsid w:val="00A92AB9"/>
    <w:rsid w:val="00A930E7"/>
    <w:rsid w:val="00A948E2"/>
    <w:rsid w:val="00A954D5"/>
    <w:rsid w:val="00A95DBC"/>
    <w:rsid w:val="00A976EF"/>
    <w:rsid w:val="00A9771C"/>
    <w:rsid w:val="00AA05C1"/>
    <w:rsid w:val="00AA07F3"/>
    <w:rsid w:val="00AA18B2"/>
    <w:rsid w:val="00AA55B7"/>
    <w:rsid w:val="00AA77CD"/>
    <w:rsid w:val="00AB0A04"/>
    <w:rsid w:val="00AB36D3"/>
    <w:rsid w:val="00AB4131"/>
    <w:rsid w:val="00AB57A4"/>
    <w:rsid w:val="00AB5A08"/>
    <w:rsid w:val="00AB75FB"/>
    <w:rsid w:val="00AC0345"/>
    <w:rsid w:val="00AC0EE6"/>
    <w:rsid w:val="00AC1135"/>
    <w:rsid w:val="00AC11E3"/>
    <w:rsid w:val="00AC21A4"/>
    <w:rsid w:val="00AC24C2"/>
    <w:rsid w:val="00AC5F39"/>
    <w:rsid w:val="00AC646C"/>
    <w:rsid w:val="00AC6512"/>
    <w:rsid w:val="00AC73C3"/>
    <w:rsid w:val="00AC74FE"/>
    <w:rsid w:val="00AC7B8F"/>
    <w:rsid w:val="00AD1891"/>
    <w:rsid w:val="00AD1BD4"/>
    <w:rsid w:val="00AD1DF3"/>
    <w:rsid w:val="00AD3632"/>
    <w:rsid w:val="00AD369E"/>
    <w:rsid w:val="00AD4474"/>
    <w:rsid w:val="00AD5B2C"/>
    <w:rsid w:val="00AD6222"/>
    <w:rsid w:val="00AD7048"/>
    <w:rsid w:val="00AD7A62"/>
    <w:rsid w:val="00AE0851"/>
    <w:rsid w:val="00AE08D9"/>
    <w:rsid w:val="00AE1E7F"/>
    <w:rsid w:val="00AE1EB7"/>
    <w:rsid w:val="00AE28AF"/>
    <w:rsid w:val="00AE350A"/>
    <w:rsid w:val="00AE35E4"/>
    <w:rsid w:val="00AE3F3E"/>
    <w:rsid w:val="00AE46D7"/>
    <w:rsid w:val="00AE5A3D"/>
    <w:rsid w:val="00AE662F"/>
    <w:rsid w:val="00AE6DD0"/>
    <w:rsid w:val="00AE7D46"/>
    <w:rsid w:val="00AF0E0A"/>
    <w:rsid w:val="00AF13FE"/>
    <w:rsid w:val="00AF3C4E"/>
    <w:rsid w:val="00AF5208"/>
    <w:rsid w:val="00AF59C9"/>
    <w:rsid w:val="00B0093F"/>
    <w:rsid w:val="00B01A34"/>
    <w:rsid w:val="00B033F6"/>
    <w:rsid w:val="00B04A08"/>
    <w:rsid w:val="00B05C21"/>
    <w:rsid w:val="00B06508"/>
    <w:rsid w:val="00B072B1"/>
    <w:rsid w:val="00B10D9B"/>
    <w:rsid w:val="00B12AA1"/>
    <w:rsid w:val="00B138CE"/>
    <w:rsid w:val="00B14692"/>
    <w:rsid w:val="00B14B3D"/>
    <w:rsid w:val="00B15444"/>
    <w:rsid w:val="00B16D79"/>
    <w:rsid w:val="00B17FAC"/>
    <w:rsid w:val="00B20E60"/>
    <w:rsid w:val="00B21E38"/>
    <w:rsid w:val="00B2276A"/>
    <w:rsid w:val="00B23032"/>
    <w:rsid w:val="00B24C24"/>
    <w:rsid w:val="00B24D73"/>
    <w:rsid w:val="00B317CC"/>
    <w:rsid w:val="00B31DE4"/>
    <w:rsid w:val="00B32A39"/>
    <w:rsid w:val="00B336FC"/>
    <w:rsid w:val="00B33F85"/>
    <w:rsid w:val="00B363F0"/>
    <w:rsid w:val="00B375EA"/>
    <w:rsid w:val="00B404E0"/>
    <w:rsid w:val="00B40EBB"/>
    <w:rsid w:val="00B41CC6"/>
    <w:rsid w:val="00B425A2"/>
    <w:rsid w:val="00B43A44"/>
    <w:rsid w:val="00B45E31"/>
    <w:rsid w:val="00B46103"/>
    <w:rsid w:val="00B46292"/>
    <w:rsid w:val="00B47C35"/>
    <w:rsid w:val="00B5131B"/>
    <w:rsid w:val="00B527B8"/>
    <w:rsid w:val="00B52E3D"/>
    <w:rsid w:val="00B536E6"/>
    <w:rsid w:val="00B538F4"/>
    <w:rsid w:val="00B541F9"/>
    <w:rsid w:val="00B544E3"/>
    <w:rsid w:val="00B546D5"/>
    <w:rsid w:val="00B56206"/>
    <w:rsid w:val="00B61270"/>
    <w:rsid w:val="00B64509"/>
    <w:rsid w:val="00B64697"/>
    <w:rsid w:val="00B655C9"/>
    <w:rsid w:val="00B65ACE"/>
    <w:rsid w:val="00B65F46"/>
    <w:rsid w:val="00B669C7"/>
    <w:rsid w:val="00B70417"/>
    <w:rsid w:val="00B7488A"/>
    <w:rsid w:val="00B74A19"/>
    <w:rsid w:val="00B74D86"/>
    <w:rsid w:val="00B75512"/>
    <w:rsid w:val="00B75A79"/>
    <w:rsid w:val="00B75E87"/>
    <w:rsid w:val="00B76AA9"/>
    <w:rsid w:val="00B80E4E"/>
    <w:rsid w:val="00B82CB9"/>
    <w:rsid w:val="00B833D7"/>
    <w:rsid w:val="00B84263"/>
    <w:rsid w:val="00B84C51"/>
    <w:rsid w:val="00B8558E"/>
    <w:rsid w:val="00B87A64"/>
    <w:rsid w:val="00B87BF4"/>
    <w:rsid w:val="00B904EA"/>
    <w:rsid w:val="00B90797"/>
    <w:rsid w:val="00B9085E"/>
    <w:rsid w:val="00B914EA"/>
    <w:rsid w:val="00B9194A"/>
    <w:rsid w:val="00B92420"/>
    <w:rsid w:val="00B9357C"/>
    <w:rsid w:val="00B942CF"/>
    <w:rsid w:val="00B945D8"/>
    <w:rsid w:val="00B97954"/>
    <w:rsid w:val="00BA0965"/>
    <w:rsid w:val="00BA1D92"/>
    <w:rsid w:val="00BA27BD"/>
    <w:rsid w:val="00BA2C53"/>
    <w:rsid w:val="00BA4ACB"/>
    <w:rsid w:val="00BA5238"/>
    <w:rsid w:val="00BA539D"/>
    <w:rsid w:val="00BA56D0"/>
    <w:rsid w:val="00BA5BCE"/>
    <w:rsid w:val="00BA634D"/>
    <w:rsid w:val="00BA7162"/>
    <w:rsid w:val="00BA78B2"/>
    <w:rsid w:val="00BA7B39"/>
    <w:rsid w:val="00BA7E4C"/>
    <w:rsid w:val="00BB0550"/>
    <w:rsid w:val="00BB1FC7"/>
    <w:rsid w:val="00BB2823"/>
    <w:rsid w:val="00BB2BE0"/>
    <w:rsid w:val="00BB304F"/>
    <w:rsid w:val="00BB3758"/>
    <w:rsid w:val="00BB53A8"/>
    <w:rsid w:val="00BB5921"/>
    <w:rsid w:val="00BB6931"/>
    <w:rsid w:val="00BC0E24"/>
    <w:rsid w:val="00BC18B8"/>
    <w:rsid w:val="00BC18DC"/>
    <w:rsid w:val="00BC1B0C"/>
    <w:rsid w:val="00BC21D6"/>
    <w:rsid w:val="00BC31BE"/>
    <w:rsid w:val="00BC37CF"/>
    <w:rsid w:val="00BC3B65"/>
    <w:rsid w:val="00BC4540"/>
    <w:rsid w:val="00BC5F09"/>
    <w:rsid w:val="00BC6154"/>
    <w:rsid w:val="00BC6B0C"/>
    <w:rsid w:val="00BC734D"/>
    <w:rsid w:val="00BD4279"/>
    <w:rsid w:val="00BD4F28"/>
    <w:rsid w:val="00BD59C2"/>
    <w:rsid w:val="00BD6EAD"/>
    <w:rsid w:val="00BE04C8"/>
    <w:rsid w:val="00BE1B90"/>
    <w:rsid w:val="00BE2470"/>
    <w:rsid w:val="00BE2C9D"/>
    <w:rsid w:val="00BE2D8F"/>
    <w:rsid w:val="00BE41F4"/>
    <w:rsid w:val="00BE4B01"/>
    <w:rsid w:val="00BE540E"/>
    <w:rsid w:val="00BE587B"/>
    <w:rsid w:val="00BE59E3"/>
    <w:rsid w:val="00BE5F6B"/>
    <w:rsid w:val="00BE62E8"/>
    <w:rsid w:val="00BE6356"/>
    <w:rsid w:val="00BE69E8"/>
    <w:rsid w:val="00BE792C"/>
    <w:rsid w:val="00BF09C8"/>
    <w:rsid w:val="00BF1753"/>
    <w:rsid w:val="00BF1B6B"/>
    <w:rsid w:val="00BF5AAB"/>
    <w:rsid w:val="00BF7C6D"/>
    <w:rsid w:val="00C009D9"/>
    <w:rsid w:val="00C00F70"/>
    <w:rsid w:val="00C02A62"/>
    <w:rsid w:val="00C04399"/>
    <w:rsid w:val="00C07F35"/>
    <w:rsid w:val="00C1025A"/>
    <w:rsid w:val="00C10A5D"/>
    <w:rsid w:val="00C120FA"/>
    <w:rsid w:val="00C128F8"/>
    <w:rsid w:val="00C12A50"/>
    <w:rsid w:val="00C14F13"/>
    <w:rsid w:val="00C15A3A"/>
    <w:rsid w:val="00C16435"/>
    <w:rsid w:val="00C16CC1"/>
    <w:rsid w:val="00C203AE"/>
    <w:rsid w:val="00C22895"/>
    <w:rsid w:val="00C2328A"/>
    <w:rsid w:val="00C23833"/>
    <w:rsid w:val="00C24E2E"/>
    <w:rsid w:val="00C25735"/>
    <w:rsid w:val="00C31AE2"/>
    <w:rsid w:val="00C32785"/>
    <w:rsid w:val="00C33FCE"/>
    <w:rsid w:val="00C354A4"/>
    <w:rsid w:val="00C35A43"/>
    <w:rsid w:val="00C361F9"/>
    <w:rsid w:val="00C36B95"/>
    <w:rsid w:val="00C372EA"/>
    <w:rsid w:val="00C37F05"/>
    <w:rsid w:val="00C401A1"/>
    <w:rsid w:val="00C41683"/>
    <w:rsid w:val="00C41EA8"/>
    <w:rsid w:val="00C442E1"/>
    <w:rsid w:val="00C44A9E"/>
    <w:rsid w:val="00C45A52"/>
    <w:rsid w:val="00C4791D"/>
    <w:rsid w:val="00C51B50"/>
    <w:rsid w:val="00C52DD7"/>
    <w:rsid w:val="00C535F4"/>
    <w:rsid w:val="00C53E73"/>
    <w:rsid w:val="00C543F3"/>
    <w:rsid w:val="00C55612"/>
    <w:rsid w:val="00C561E5"/>
    <w:rsid w:val="00C573E0"/>
    <w:rsid w:val="00C6260C"/>
    <w:rsid w:val="00C63DC1"/>
    <w:rsid w:val="00C63EB1"/>
    <w:rsid w:val="00C653B5"/>
    <w:rsid w:val="00C668D5"/>
    <w:rsid w:val="00C66E76"/>
    <w:rsid w:val="00C6716D"/>
    <w:rsid w:val="00C67C48"/>
    <w:rsid w:val="00C71B48"/>
    <w:rsid w:val="00C72071"/>
    <w:rsid w:val="00C721C3"/>
    <w:rsid w:val="00C72389"/>
    <w:rsid w:val="00C734B2"/>
    <w:rsid w:val="00C74120"/>
    <w:rsid w:val="00C74B69"/>
    <w:rsid w:val="00C74BC6"/>
    <w:rsid w:val="00C75219"/>
    <w:rsid w:val="00C75AAC"/>
    <w:rsid w:val="00C76330"/>
    <w:rsid w:val="00C76A5F"/>
    <w:rsid w:val="00C8026C"/>
    <w:rsid w:val="00C81FB0"/>
    <w:rsid w:val="00C84650"/>
    <w:rsid w:val="00C850E5"/>
    <w:rsid w:val="00C864BE"/>
    <w:rsid w:val="00C87ED9"/>
    <w:rsid w:val="00C905B2"/>
    <w:rsid w:val="00C90ADC"/>
    <w:rsid w:val="00C90ED2"/>
    <w:rsid w:val="00C91230"/>
    <w:rsid w:val="00C9355D"/>
    <w:rsid w:val="00C94742"/>
    <w:rsid w:val="00C94A4F"/>
    <w:rsid w:val="00C96C2C"/>
    <w:rsid w:val="00C97E55"/>
    <w:rsid w:val="00CA02C9"/>
    <w:rsid w:val="00CA0BE0"/>
    <w:rsid w:val="00CA0DB9"/>
    <w:rsid w:val="00CA1692"/>
    <w:rsid w:val="00CA2184"/>
    <w:rsid w:val="00CA2687"/>
    <w:rsid w:val="00CA3A4C"/>
    <w:rsid w:val="00CA4680"/>
    <w:rsid w:val="00CA598B"/>
    <w:rsid w:val="00CA6594"/>
    <w:rsid w:val="00CA743D"/>
    <w:rsid w:val="00CA7C89"/>
    <w:rsid w:val="00CA7EE9"/>
    <w:rsid w:val="00CB0DCE"/>
    <w:rsid w:val="00CB17B1"/>
    <w:rsid w:val="00CB1E88"/>
    <w:rsid w:val="00CB21D8"/>
    <w:rsid w:val="00CB2E6C"/>
    <w:rsid w:val="00CB3739"/>
    <w:rsid w:val="00CB3C04"/>
    <w:rsid w:val="00CC0A14"/>
    <w:rsid w:val="00CC0D0C"/>
    <w:rsid w:val="00CC134C"/>
    <w:rsid w:val="00CC1DEE"/>
    <w:rsid w:val="00CC1F8C"/>
    <w:rsid w:val="00CC2C23"/>
    <w:rsid w:val="00CC37F1"/>
    <w:rsid w:val="00CC3A13"/>
    <w:rsid w:val="00CC3AF7"/>
    <w:rsid w:val="00CC3D42"/>
    <w:rsid w:val="00CC53DB"/>
    <w:rsid w:val="00CC5AA7"/>
    <w:rsid w:val="00CC60BA"/>
    <w:rsid w:val="00CC6221"/>
    <w:rsid w:val="00CC6A53"/>
    <w:rsid w:val="00CD1AB9"/>
    <w:rsid w:val="00CD41E0"/>
    <w:rsid w:val="00CD625C"/>
    <w:rsid w:val="00CD695A"/>
    <w:rsid w:val="00CD6C0C"/>
    <w:rsid w:val="00CD7A3A"/>
    <w:rsid w:val="00CE0177"/>
    <w:rsid w:val="00CE3DC9"/>
    <w:rsid w:val="00CE69D7"/>
    <w:rsid w:val="00CE7E63"/>
    <w:rsid w:val="00CF007F"/>
    <w:rsid w:val="00CF12BD"/>
    <w:rsid w:val="00CF1443"/>
    <w:rsid w:val="00CF16F6"/>
    <w:rsid w:val="00CF1A9A"/>
    <w:rsid w:val="00CF1CDA"/>
    <w:rsid w:val="00CF1D62"/>
    <w:rsid w:val="00CF2554"/>
    <w:rsid w:val="00CF3194"/>
    <w:rsid w:val="00CF38BE"/>
    <w:rsid w:val="00CF3BE0"/>
    <w:rsid w:val="00CF4DEA"/>
    <w:rsid w:val="00CF7C42"/>
    <w:rsid w:val="00D02E67"/>
    <w:rsid w:val="00D0422D"/>
    <w:rsid w:val="00D04795"/>
    <w:rsid w:val="00D050E1"/>
    <w:rsid w:val="00D07311"/>
    <w:rsid w:val="00D076AE"/>
    <w:rsid w:val="00D10E0C"/>
    <w:rsid w:val="00D11B2F"/>
    <w:rsid w:val="00D11D3B"/>
    <w:rsid w:val="00D126C3"/>
    <w:rsid w:val="00D12934"/>
    <w:rsid w:val="00D12A29"/>
    <w:rsid w:val="00D12B0B"/>
    <w:rsid w:val="00D132DE"/>
    <w:rsid w:val="00D15A70"/>
    <w:rsid w:val="00D16173"/>
    <w:rsid w:val="00D20205"/>
    <w:rsid w:val="00D20CD3"/>
    <w:rsid w:val="00D20D55"/>
    <w:rsid w:val="00D23656"/>
    <w:rsid w:val="00D243BE"/>
    <w:rsid w:val="00D25318"/>
    <w:rsid w:val="00D2677A"/>
    <w:rsid w:val="00D2716B"/>
    <w:rsid w:val="00D3064A"/>
    <w:rsid w:val="00D311F0"/>
    <w:rsid w:val="00D31423"/>
    <w:rsid w:val="00D315EB"/>
    <w:rsid w:val="00D33194"/>
    <w:rsid w:val="00D3320A"/>
    <w:rsid w:val="00D3338C"/>
    <w:rsid w:val="00D33F76"/>
    <w:rsid w:val="00D34AB7"/>
    <w:rsid w:val="00D36098"/>
    <w:rsid w:val="00D36247"/>
    <w:rsid w:val="00D40511"/>
    <w:rsid w:val="00D4099F"/>
    <w:rsid w:val="00D41D40"/>
    <w:rsid w:val="00D42CAF"/>
    <w:rsid w:val="00D42CB4"/>
    <w:rsid w:val="00D44390"/>
    <w:rsid w:val="00D44FDD"/>
    <w:rsid w:val="00D45E44"/>
    <w:rsid w:val="00D46102"/>
    <w:rsid w:val="00D46D42"/>
    <w:rsid w:val="00D46FDB"/>
    <w:rsid w:val="00D50112"/>
    <w:rsid w:val="00D50EBD"/>
    <w:rsid w:val="00D51583"/>
    <w:rsid w:val="00D5177F"/>
    <w:rsid w:val="00D527B2"/>
    <w:rsid w:val="00D535F9"/>
    <w:rsid w:val="00D5394E"/>
    <w:rsid w:val="00D540C8"/>
    <w:rsid w:val="00D542B9"/>
    <w:rsid w:val="00D5539E"/>
    <w:rsid w:val="00D556D9"/>
    <w:rsid w:val="00D563CF"/>
    <w:rsid w:val="00D56C79"/>
    <w:rsid w:val="00D573A0"/>
    <w:rsid w:val="00D62133"/>
    <w:rsid w:val="00D62E0E"/>
    <w:rsid w:val="00D63012"/>
    <w:rsid w:val="00D6343D"/>
    <w:rsid w:val="00D63989"/>
    <w:rsid w:val="00D63A46"/>
    <w:rsid w:val="00D63BD1"/>
    <w:rsid w:val="00D65B25"/>
    <w:rsid w:val="00D66D60"/>
    <w:rsid w:val="00D7165D"/>
    <w:rsid w:val="00D716D6"/>
    <w:rsid w:val="00D71D6C"/>
    <w:rsid w:val="00D72AA4"/>
    <w:rsid w:val="00D72E4A"/>
    <w:rsid w:val="00D732F7"/>
    <w:rsid w:val="00D749A5"/>
    <w:rsid w:val="00D80AB8"/>
    <w:rsid w:val="00D81891"/>
    <w:rsid w:val="00D81CD6"/>
    <w:rsid w:val="00D81E4D"/>
    <w:rsid w:val="00D82A40"/>
    <w:rsid w:val="00D82D28"/>
    <w:rsid w:val="00D83DB1"/>
    <w:rsid w:val="00D84081"/>
    <w:rsid w:val="00D84DFC"/>
    <w:rsid w:val="00D84E61"/>
    <w:rsid w:val="00D863DB"/>
    <w:rsid w:val="00D868D0"/>
    <w:rsid w:val="00D873F3"/>
    <w:rsid w:val="00D87FF1"/>
    <w:rsid w:val="00D912D1"/>
    <w:rsid w:val="00D94D72"/>
    <w:rsid w:val="00D9616D"/>
    <w:rsid w:val="00D96330"/>
    <w:rsid w:val="00D97074"/>
    <w:rsid w:val="00DA060C"/>
    <w:rsid w:val="00DA0AA6"/>
    <w:rsid w:val="00DA0D32"/>
    <w:rsid w:val="00DA1925"/>
    <w:rsid w:val="00DA41DA"/>
    <w:rsid w:val="00DA4723"/>
    <w:rsid w:val="00DA55D9"/>
    <w:rsid w:val="00DA7DCF"/>
    <w:rsid w:val="00DB031E"/>
    <w:rsid w:val="00DB04F7"/>
    <w:rsid w:val="00DB27F2"/>
    <w:rsid w:val="00DB3110"/>
    <w:rsid w:val="00DB313C"/>
    <w:rsid w:val="00DB340C"/>
    <w:rsid w:val="00DB3A72"/>
    <w:rsid w:val="00DB4B3E"/>
    <w:rsid w:val="00DB4B7C"/>
    <w:rsid w:val="00DB4C5E"/>
    <w:rsid w:val="00DB58EE"/>
    <w:rsid w:val="00DB5C2D"/>
    <w:rsid w:val="00DB693E"/>
    <w:rsid w:val="00DB6945"/>
    <w:rsid w:val="00DC096B"/>
    <w:rsid w:val="00DC1B32"/>
    <w:rsid w:val="00DC1D21"/>
    <w:rsid w:val="00DC3146"/>
    <w:rsid w:val="00DC320D"/>
    <w:rsid w:val="00DC4BC6"/>
    <w:rsid w:val="00DC4F97"/>
    <w:rsid w:val="00DC5A2A"/>
    <w:rsid w:val="00DC75E2"/>
    <w:rsid w:val="00DD18BF"/>
    <w:rsid w:val="00DD5694"/>
    <w:rsid w:val="00DD59F1"/>
    <w:rsid w:val="00DD6255"/>
    <w:rsid w:val="00DD6EDD"/>
    <w:rsid w:val="00DD78B2"/>
    <w:rsid w:val="00DE0CDF"/>
    <w:rsid w:val="00DE2767"/>
    <w:rsid w:val="00DE3985"/>
    <w:rsid w:val="00DE64FA"/>
    <w:rsid w:val="00DF1143"/>
    <w:rsid w:val="00DF1DC3"/>
    <w:rsid w:val="00DF1FEE"/>
    <w:rsid w:val="00DF239A"/>
    <w:rsid w:val="00DF2BFF"/>
    <w:rsid w:val="00DF2FF5"/>
    <w:rsid w:val="00DF3338"/>
    <w:rsid w:val="00DF4E02"/>
    <w:rsid w:val="00DF510E"/>
    <w:rsid w:val="00DF72ED"/>
    <w:rsid w:val="00E0079F"/>
    <w:rsid w:val="00E00BFE"/>
    <w:rsid w:val="00E0334E"/>
    <w:rsid w:val="00E04516"/>
    <w:rsid w:val="00E04A76"/>
    <w:rsid w:val="00E053DD"/>
    <w:rsid w:val="00E059EB"/>
    <w:rsid w:val="00E06944"/>
    <w:rsid w:val="00E06C2B"/>
    <w:rsid w:val="00E06CB8"/>
    <w:rsid w:val="00E075DC"/>
    <w:rsid w:val="00E105BF"/>
    <w:rsid w:val="00E11334"/>
    <w:rsid w:val="00E11660"/>
    <w:rsid w:val="00E14423"/>
    <w:rsid w:val="00E14B89"/>
    <w:rsid w:val="00E15FA9"/>
    <w:rsid w:val="00E169DE"/>
    <w:rsid w:val="00E171DA"/>
    <w:rsid w:val="00E2061D"/>
    <w:rsid w:val="00E21815"/>
    <w:rsid w:val="00E22CE3"/>
    <w:rsid w:val="00E24AC5"/>
    <w:rsid w:val="00E25E21"/>
    <w:rsid w:val="00E269B2"/>
    <w:rsid w:val="00E271D0"/>
    <w:rsid w:val="00E27EE2"/>
    <w:rsid w:val="00E31E7F"/>
    <w:rsid w:val="00E32A6A"/>
    <w:rsid w:val="00E332DC"/>
    <w:rsid w:val="00E33C49"/>
    <w:rsid w:val="00E347C0"/>
    <w:rsid w:val="00E3578A"/>
    <w:rsid w:val="00E35C7D"/>
    <w:rsid w:val="00E366E5"/>
    <w:rsid w:val="00E36B84"/>
    <w:rsid w:val="00E374D6"/>
    <w:rsid w:val="00E37737"/>
    <w:rsid w:val="00E4045F"/>
    <w:rsid w:val="00E404F4"/>
    <w:rsid w:val="00E4226D"/>
    <w:rsid w:val="00E43091"/>
    <w:rsid w:val="00E432E9"/>
    <w:rsid w:val="00E44077"/>
    <w:rsid w:val="00E442BF"/>
    <w:rsid w:val="00E45F17"/>
    <w:rsid w:val="00E462F7"/>
    <w:rsid w:val="00E46493"/>
    <w:rsid w:val="00E515A4"/>
    <w:rsid w:val="00E525E9"/>
    <w:rsid w:val="00E533B4"/>
    <w:rsid w:val="00E53DBC"/>
    <w:rsid w:val="00E546F4"/>
    <w:rsid w:val="00E54B30"/>
    <w:rsid w:val="00E550F1"/>
    <w:rsid w:val="00E5551A"/>
    <w:rsid w:val="00E5710F"/>
    <w:rsid w:val="00E57450"/>
    <w:rsid w:val="00E61808"/>
    <w:rsid w:val="00E63247"/>
    <w:rsid w:val="00E64B99"/>
    <w:rsid w:val="00E67C0E"/>
    <w:rsid w:val="00E7096B"/>
    <w:rsid w:val="00E7361B"/>
    <w:rsid w:val="00E73FF6"/>
    <w:rsid w:val="00E7590B"/>
    <w:rsid w:val="00E75B3D"/>
    <w:rsid w:val="00E802CD"/>
    <w:rsid w:val="00E8130D"/>
    <w:rsid w:val="00E8245C"/>
    <w:rsid w:val="00E82C8A"/>
    <w:rsid w:val="00E82EFC"/>
    <w:rsid w:val="00E8451A"/>
    <w:rsid w:val="00E8459A"/>
    <w:rsid w:val="00E8465A"/>
    <w:rsid w:val="00E8472C"/>
    <w:rsid w:val="00E8583B"/>
    <w:rsid w:val="00E8587E"/>
    <w:rsid w:val="00E86ABB"/>
    <w:rsid w:val="00E907DE"/>
    <w:rsid w:val="00E90DC0"/>
    <w:rsid w:val="00E91064"/>
    <w:rsid w:val="00E91244"/>
    <w:rsid w:val="00E91E37"/>
    <w:rsid w:val="00E93D36"/>
    <w:rsid w:val="00E96903"/>
    <w:rsid w:val="00E97E20"/>
    <w:rsid w:val="00EA0370"/>
    <w:rsid w:val="00EA0894"/>
    <w:rsid w:val="00EA1C5F"/>
    <w:rsid w:val="00EA32CB"/>
    <w:rsid w:val="00EA37E9"/>
    <w:rsid w:val="00EA3BFD"/>
    <w:rsid w:val="00EA60B2"/>
    <w:rsid w:val="00EA65B5"/>
    <w:rsid w:val="00EA6757"/>
    <w:rsid w:val="00EA695A"/>
    <w:rsid w:val="00EA69CD"/>
    <w:rsid w:val="00EB0DD5"/>
    <w:rsid w:val="00EB104C"/>
    <w:rsid w:val="00EB1248"/>
    <w:rsid w:val="00EB2393"/>
    <w:rsid w:val="00EB26F1"/>
    <w:rsid w:val="00EB5B5C"/>
    <w:rsid w:val="00EB6669"/>
    <w:rsid w:val="00EB68C2"/>
    <w:rsid w:val="00EC0464"/>
    <w:rsid w:val="00EC10F9"/>
    <w:rsid w:val="00EC25DC"/>
    <w:rsid w:val="00EC319E"/>
    <w:rsid w:val="00EC3503"/>
    <w:rsid w:val="00EC3CB0"/>
    <w:rsid w:val="00EC4C21"/>
    <w:rsid w:val="00EC4F61"/>
    <w:rsid w:val="00EC4F7B"/>
    <w:rsid w:val="00EC512B"/>
    <w:rsid w:val="00EC5240"/>
    <w:rsid w:val="00EC6F9C"/>
    <w:rsid w:val="00ED1006"/>
    <w:rsid w:val="00ED156E"/>
    <w:rsid w:val="00ED1B7E"/>
    <w:rsid w:val="00ED3E90"/>
    <w:rsid w:val="00ED63D8"/>
    <w:rsid w:val="00ED65EF"/>
    <w:rsid w:val="00ED6D8C"/>
    <w:rsid w:val="00EE0498"/>
    <w:rsid w:val="00EE0D58"/>
    <w:rsid w:val="00EE144C"/>
    <w:rsid w:val="00EE3096"/>
    <w:rsid w:val="00EE382A"/>
    <w:rsid w:val="00EE42F2"/>
    <w:rsid w:val="00EE5A3F"/>
    <w:rsid w:val="00EE770C"/>
    <w:rsid w:val="00EF09C8"/>
    <w:rsid w:val="00EF1373"/>
    <w:rsid w:val="00EF1891"/>
    <w:rsid w:val="00EF1E84"/>
    <w:rsid w:val="00EF2BCD"/>
    <w:rsid w:val="00EF4363"/>
    <w:rsid w:val="00EF52B6"/>
    <w:rsid w:val="00EF5310"/>
    <w:rsid w:val="00EF5ECB"/>
    <w:rsid w:val="00EF5F71"/>
    <w:rsid w:val="00EF6FA7"/>
    <w:rsid w:val="00F01C78"/>
    <w:rsid w:val="00F01FA6"/>
    <w:rsid w:val="00F0240F"/>
    <w:rsid w:val="00F0299F"/>
    <w:rsid w:val="00F049A1"/>
    <w:rsid w:val="00F04CEA"/>
    <w:rsid w:val="00F06A40"/>
    <w:rsid w:val="00F1057B"/>
    <w:rsid w:val="00F11D26"/>
    <w:rsid w:val="00F135CB"/>
    <w:rsid w:val="00F16BFC"/>
    <w:rsid w:val="00F17194"/>
    <w:rsid w:val="00F20014"/>
    <w:rsid w:val="00F22861"/>
    <w:rsid w:val="00F2315C"/>
    <w:rsid w:val="00F2320E"/>
    <w:rsid w:val="00F23860"/>
    <w:rsid w:val="00F240EE"/>
    <w:rsid w:val="00F25070"/>
    <w:rsid w:val="00F256E9"/>
    <w:rsid w:val="00F25700"/>
    <w:rsid w:val="00F25C71"/>
    <w:rsid w:val="00F26DA8"/>
    <w:rsid w:val="00F271FC"/>
    <w:rsid w:val="00F31940"/>
    <w:rsid w:val="00F321CA"/>
    <w:rsid w:val="00F35C71"/>
    <w:rsid w:val="00F36D7C"/>
    <w:rsid w:val="00F4032B"/>
    <w:rsid w:val="00F414C5"/>
    <w:rsid w:val="00F429DB"/>
    <w:rsid w:val="00F4338E"/>
    <w:rsid w:val="00F4649F"/>
    <w:rsid w:val="00F47309"/>
    <w:rsid w:val="00F4752C"/>
    <w:rsid w:val="00F4780D"/>
    <w:rsid w:val="00F47881"/>
    <w:rsid w:val="00F47ADD"/>
    <w:rsid w:val="00F50FD6"/>
    <w:rsid w:val="00F51076"/>
    <w:rsid w:val="00F5115B"/>
    <w:rsid w:val="00F51A15"/>
    <w:rsid w:val="00F51F6A"/>
    <w:rsid w:val="00F5285E"/>
    <w:rsid w:val="00F528C2"/>
    <w:rsid w:val="00F5428A"/>
    <w:rsid w:val="00F56535"/>
    <w:rsid w:val="00F57260"/>
    <w:rsid w:val="00F60065"/>
    <w:rsid w:val="00F60276"/>
    <w:rsid w:val="00F60286"/>
    <w:rsid w:val="00F60341"/>
    <w:rsid w:val="00F61A8C"/>
    <w:rsid w:val="00F62CD9"/>
    <w:rsid w:val="00F65014"/>
    <w:rsid w:val="00F652BC"/>
    <w:rsid w:val="00F6560C"/>
    <w:rsid w:val="00F66D8E"/>
    <w:rsid w:val="00F67D5C"/>
    <w:rsid w:val="00F71D6C"/>
    <w:rsid w:val="00F7228B"/>
    <w:rsid w:val="00F72B22"/>
    <w:rsid w:val="00F72F6A"/>
    <w:rsid w:val="00F7306B"/>
    <w:rsid w:val="00F74F1A"/>
    <w:rsid w:val="00F75DC7"/>
    <w:rsid w:val="00F76555"/>
    <w:rsid w:val="00F77572"/>
    <w:rsid w:val="00F777D9"/>
    <w:rsid w:val="00F77B98"/>
    <w:rsid w:val="00F82402"/>
    <w:rsid w:val="00F83A94"/>
    <w:rsid w:val="00F84128"/>
    <w:rsid w:val="00F844A4"/>
    <w:rsid w:val="00F8481A"/>
    <w:rsid w:val="00F85DDD"/>
    <w:rsid w:val="00F93D63"/>
    <w:rsid w:val="00F973AA"/>
    <w:rsid w:val="00FA0D77"/>
    <w:rsid w:val="00FA15CB"/>
    <w:rsid w:val="00FA2AF9"/>
    <w:rsid w:val="00FA2D8A"/>
    <w:rsid w:val="00FA5B16"/>
    <w:rsid w:val="00FA64F2"/>
    <w:rsid w:val="00FB00BE"/>
    <w:rsid w:val="00FB0C76"/>
    <w:rsid w:val="00FB2907"/>
    <w:rsid w:val="00FB3612"/>
    <w:rsid w:val="00FB449C"/>
    <w:rsid w:val="00FB4A26"/>
    <w:rsid w:val="00FB5B8C"/>
    <w:rsid w:val="00FB6228"/>
    <w:rsid w:val="00FB69A3"/>
    <w:rsid w:val="00FC0985"/>
    <w:rsid w:val="00FC4AEE"/>
    <w:rsid w:val="00FC5B08"/>
    <w:rsid w:val="00FC5F6D"/>
    <w:rsid w:val="00FC6541"/>
    <w:rsid w:val="00FC76B0"/>
    <w:rsid w:val="00FD111E"/>
    <w:rsid w:val="00FD2FE8"/>
    <w:rsid w:val="00FD34D5"/>
    <w:rsid w:val="00FD3EBB"/>
    <w:rsid w:val="00FD5C14"/>
    <w:rsid w:val="00FD7BAE"/>
    <w:rsid w:val="00FE0A39"/>
    <w:rsid w:val="00FE3D4B"/>
    <w:rsid w:val="00FE4919"/>
    <w:rsid w:val="00FE553D"/>
    <w:rsid w:val="00FE65D2"/>
    <w:rsid w:val="00FE6A6E"/>
    <w:rsid w:val="00FE7838"/>
    <w:rsid w:val="00FF1E4F"/>
    <w:rsid w:val="00FF266D"/>
    <w:rsid w:val="00FF2CA6"/>
    <w:rsid w:val="00FF2EE4"/>
    <w:rsid w:val="00FF30A7"/>
    <w:rsid w:val="00FF6E93"/>
    <w:rsid w:val="00FF7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E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24C24"/>
    <w:pPr>
      <w:keepNext/>
      <w:overflowPunct w:val="0"/>
      <w:autoSpaceDE w:val="0"/>
      <w:autoSpaceDN w:val="0"/>
      <w:adjustRightInd w:val="0"/>
      <w:jc w:val="center"/>
      <w:textAlignment w:val="baseline"/>
      <w:outlineLvl w:val="0"/>
    </w:pPr>
    <w:rPr>
      <w:rFonts w:ascii="Courier New" w:hAnsi="Courier New"/>
      <w:b/>
      <w:szCs w:val="20"/>
    </w:rPr>
  </w:style>
  <w:style w:type="paragraph" w:styleId="2">
    <w:name w:val="heading 2"/>
    <w:basedOn w:val="a"/>
    <w:next w:val="a"/>
    <w:link w:val="20"/>
    <w:uiPriority w:val="99"/>
    <w:qFormat/>
    <w:rsid w:val="00B24C24"/>
    <w:pPr>
      <w:keepNext/>
      <w:overflowPunct w:val="0"/>
      <w:autoSpaceDE w:val="0"/>
      <w:autoSpaceDN w:val="0"/>
      <w:adjustRightInd w:val="0"/>
      <w:jc w:val="center"/>
      <w:textAlignment w:val="baseline"/>
      <w:outlineLvl w:val="1"/>
    </w:pPr>
    <w:rPr>
      <w:b/>
      <w:sz w:val="28"/>
      <w:szCs w:val="20"/>
    </w:rPr>
  </w:style>
  <w:style w:type="paragraph" w:styleId="3">
    <w:name w:val="heading 3"/>
    <w:basedOn w:val="a"/>
    <w:next w:val="a"/>
    <w:link w:val="30"/>
    <w:uiPriority w:val="99"/>
    <w:qFormat/>
    <w:rsid w:val="00B24C24"/>
    <w:pPr>
      <w:keepNext/>
      <w:overflowPunct w:val="0"/>
      <w:autoSpaceDE w:val="0"/>
      <w:autoSpaceDN w:val="0"/>
      <w:adjustRightInd w:val="0"/>
      <w:jc w:val="both"/>
      <w:textAlignment w:val="baseline"/>
      <w:outlineLvl w:val="2"/>
    </w:pPr>
    <w:rPr>
      <w:szCs w:val="20"/>
    </w:rPr>
  </w:style>
  <w:style w:type="paragraph" w:styleId="4">
    <w:name w:val="heading 4"/>
    <w:basedOn w:val="a"/>
    <w:next w:val="a"/>
    <w:link w:val="40"/>
    <w:uiPriority w:val="99"/>
    <w:qFormat/>
    <w:rsid w:val="00B24C24"/>
    <w:pPr>
      <w:keepNext/>
      <w:overflowPunct w:val="0"/>
      <w:autoSpaceDE w:val="0"/>
      <w:autoSpaceDN w:val="0"/>
      <w:adjustRightInd w:val="0"/>
      <w:ind w:right="-1"/>
      <w:jc w:val="both"/>
      <w:textAlignment w:val="baseline"/>
      <w:outlineLvl w:val="3"/>
    </w:pPr>
    <w:rPr>
      <w:sz w:val="28"/>
      <w:szCs w:val="20"/>
    </w:rPr>
  </w:style>
  <w:style w:type="paragraph" w:styleId="6">
    <w:name w:val="heading 6"/>
    <w:basedOn w:val="a"/>
    <w:next w:val="a"/>
    <w:link w:val="60"/>
    <w:uiPriority w:val="99"/>
    <w:qFormat/>
    <w:rsid w:val="00B24C24"/>
    <w:pPr>
      <w:overflowPunct w:val="0"/>
      <w:autoSpaceDE w:val="0"/>
      <w:autoSpaceDN w:val="0"/>
      <w:adjustRightInd w:val="0"/>
      <w:spacing w:before="240" w:after="60"/>
      <w:textAlignment w:val="baseline"/>
      <w:outlineLvl w:val="5"/>
    </w:pPr>
    <w:rPr>
      <w:b/>
      <w:bCs/>
      <w:sz w:val="22"/>
      <w:szCs w:val="22"/>
    </w:rPr>
  </w:style>
  <w:style w:type="paragraph" w:styleId="7">
    <w:name w:val="heading 7"/>
    <w:basedOn w:val="a"/>
    <w:next w:val="a"/>
    <w:link w:val="70"/>
    <w:uiPriority w:val="99"/>
    <w:qFormat/>
    <w:rsid w:val="00B24C24"/>
    <w:pPr>
      <w:overflowPunct w:val="0"/>
      <w:autoSpaceDE w:val="0"/>
      <w:autoSpaceDN w:val="0"/>
      <w:adjustRightInd w:val="0"/>
      <w:spacing w:before="240" w:after="60"/>
      <w:textAlignment w:val="baseline"/>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FF1E4F"/>
    <w:rPr>
      <w:sz w:val="24"/>
      <w:szCs w:val="24"/>
      <w:lang w:eastAsia="ru-RU"/>
    </w:rPr>
  </w:style>
  <w:style w:type="paragraph" w:styleId="a4">
    <w:name w:val="No Spacing"/>
    <w:link w:val="a3"/>
    <w:qFormat/>
    <w:rsid w:val="00FF1E4F"/>
    <w:pPr>
      <w:spacing w:after="0" w:line="240" w:lineRule="auto"/>
    </w:pPr>
    <w:rPr>
      <w:sz w:val="24"/>
      <w:szCs w:val="24"/>
      <w:lang w:eastAsia="ru-RU"/>
    </w:rPr>
  </w:style>
  <w:style w:type="table" w:styleId="a5">
    <w:name w:val="Table Grid"/>
    <w:basedOn w:val="a1"/>
    <w:uiPriority w:val="99"/>
    <w:rsid w:val="00A15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58AE"/>
    <w:pPr>
      <w:tabs>
        <w:tab w:val="center" w:pos="4677"/>
        <w:tab w:val="right" w:pos="9355"/>
      </w:tabs>
    </w:pPr>
  </w:style>
  <w:style w:type="character" w:customStyle="1" w:styleId="a7">
    <w:name w:val="Верхний колонтитул Знак"/>
    <w:basedOn w:val="a0"/>
    <w:link w:val="a6"/>
    <w:uiPriority w:val="99"/>
    <w:rsid w:val="004658A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658AE"/>
    <w:pPr>
      <w:tabs>
        <w:tab w:val="center" w:pos="4677"/>
        <w:tab w:val="right" w:pos="9355"/>
      </w:tabs>
    </w:pPr>
  </w:style>
  <w:style w:type="character" w:customStyle="1" w:styleId="a9">
    <w:name w:val="Нижний колонтитул Знак"/>
    <w:basedOn w:val="a0"/>
    <w:link w:val="a8"/>
    <w:uiPriority w:val="99"/>
    <w:rsid w:val="004658AE"/>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C2A0D"/>
    <w:rPr>
      <w:rFonts w:ascii="Tahoma" w:hAnsi="Tahoma" w:cs="Tahoma"/>
      <w:sz w:val="16"/>
      <w:szCs w:val="16"/>
    </w:rPr>
  </w:style>
  <w:style w:type="character" w:customStyle="1" w:styleId="ab">
    <w:name w:val="Текст выноски Знак"/>
    <w:basedOn w:val="a0"/>
    <w:link w:val="aa"/>
    <w:uiPriority w:val="99"/>
    <w:semiHidden/>
    <w:rsid w:val="002C2A0D"/>
    <w:rPr>
      <w:rFonts w:ascii="Tahoma" w:eastAsia="Times New Roman" w:hAnsi="Tahoma" w:cs="Tahoma"/>
      <w:sz w:val="16"/>
      <w:szCs w:val="16"/>
      <w:lang w:eastAsia="ru-RU"/>
    </w:rPr>
  </w:style>
  <w:style w:type="paragraph" w:styleId="ac">
    <w:name w:val="List Paragraph"/>
    <w:basedOn w:val="a"/>
    <w:uiPriority w:val="34"/>
    <w:qFormat/>
    <w:rsid w:val="007F29B3"/>
    <w:pPr>
      <w:ind w:left="720"/>
      <w:contextualSpacing/>
    </w:pPr>
  </w:style>
  <w:style w:type="paragraph" w:customStyle="1" w:styleId="ConsPlusCell">
    <w:name w:val="ConsPlusCell"/>
    <w:uiPriority w:val="99"/>
    <w:rsid w:val="00DF1DC3"/>
    <w:pPr>
      <w:autoSpaceDE w:val="0"/>
      <w:autoSpaceDN w:val="0"/>
      <w:adjustRightInd w:val="0"/>
      <w:spacing w:after="0" w:line="240" w:lineRule="auto"/>
    </w:pPr>
    <w:rPr>
      <w:rFonts w:ascii="Times New Roman" w:hAnsi="Times New Roman" w:cs="Times New Roman"/>
      <w:sz w:val="30"/>
      <w:szCs w:val="30"/>
    </w:rPr>
  </w:style>
  <w:style w:type="paragraph" w:customStyle="1" w:styleId="ConsPlusNormal">
    <w:name w:val="ConsPlusNormal"/>
    <w:rsid w:val="00D3064A"/>
    <w:pPr>
      <w:autoSpaceDE w:val="0"/>
      <w:autoSpaceDN w:val="0"/>
      <w:adjustRightInd w:val="0"/>
      <w:spacing w:after="0" w:line="240" w:lineRule="auto"/>
    </w:pPr>
    <w:rPr>
      <w:rFonts w:ascii="Arial" w:hAnsi="Arial" w:cs="Arial"/>
      <w:sz w:val="20"/>
      <w:szCs w:val="20"/>
    </w:rPr>
  </w:style>
  <w:style w:type="character" w:customStyle="1" w:styleId="cfs1">
    <w:name w:val="cfs1"/>
    <w:basedOn w:val="a0"/>
    <w:rsid w:val="00C74B69"/>
  </w:style>
  <w:style w:type="paragraph" w:customStyle="1" w:styleId="ad">
    <w:name w:val="Прижатый влево"/>
    <w:basedOn w:val="a"/>
    <w:next w:val="a"/>
    <w:uiPriority w:val="99"/>
    <w:rsid w:val="00097E36"/>
    <w:pPr>
      <w:autoSpaceDE w:val="0"/>
      <w:autoSpaceDN w:val="0"/>
      <w:adjustRightInd w:val="0"/>
    </w:pPr>
    <w:rPr>
      <w:rFonts w:ascii="Arial" w:eastAsiaTheme="minorHAnsi" w:hAnsi="Arial" w:cs="Arial"/>
      <w:lang w:eastAsia="en-US"/>
    </w:rPr>
  </w:style>
  <w:style w:type="character" w:styleId="ae">
    <w:name w:val="annotation reference"/>
    <w:basedOn w:val="a0"/>
    <w:uiPriority w:val="99"/>
    <w:unhideWhenUsed/>
    <w:rsid w:val="001C3199"/>
    <w:rPr>
      <w:sz w:val="16"/>
      <w:szCs w:val="16"/>
    </w:rPr>
  </w:style>
  <w:style w:type="paragraph" w:styleId="af">
    <w:name w:val="annotation text"/>
    <w:basedOn w:val="a"/>
    <w:link w:val="af0"/>
    <w:uiPriority w:val="99"/>
    <w:unhideWhenUsed/>
    <w:rsid w:val="001C3199"/>
    <w:rPr>
      <w:sz w:val="20"/>
      <w:szCs w:val="20"/>
    </w:rPr>
  </w:style>
  <w:style w:type="character" w:customStyle="1" w:styleId="af0">
    <w:name w:val="Текст примечания Знак"/>
    <w:basedOn w:val="a0"/>
    <w:link w:val="af"/>
    <w:uiPriority w:val="99"/>
    <w:rsid w:val="001C3199"/>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unhideWhenUsed/>
    <w:rsid w:val="001C3199"/>
    <w:rPr>
      <w:b/>
      <w:bCs/>
    </w:rPr>
  </w:style>
  <w:style w:type="character" w:customStyle="1" w:styleId="af2">
    <w:name w:val="Тема примечания Знак"/>
    <w:basedOn w:val="af0"/>
    <w:link w:val="af1"/>
    <w:uiPriority w:val="99"/>
    <w:rsid w:val="001C3199"/>
    <w:rPr>
      <w:rFonts w:ascii="Times New Roman" w:eastAsia="Times New Roman" w:hAnsi="Times New Roman" w:cs="Times New Roman"/>
      <w:b/>
      <w:bCs/>
      <w:sz w:val="20"/>
      <w:szCs w:val="20"/>
      <w:lang w:eastAsia="ru-RU"/>
    </w:rPr>
  </w:style>
  <w:style w:type="paragraph" w:styleId="af3">
    <w:name w:val="Revision"/>
    <w:hidden/>
    <w:uiPriority w:val="99"/>
    <w:semiHidden/>
    <w:rsid w:val="00295995"/>
    <w:pPr>
      <w:spacing w:after="0" w:line="240" w:lineRule="auto"/>
    </w:pPr>
    <w:rPr>
      <w:rFonts w:ascii="Times New Roman" w:eastAsia="Times New Roman" w:hAnsi="Times New Roman" w:cs="Times New Roman"/>
      <w:sz w:val="24"/>
      <w:szCs w:val="24"/>
      <w:lang w:eastAsia="ru-RU"/>
    </w:rPr>
  </w:style>
  <w:style w:type="character" w:styleId="af4">
    <w:name w:val="Hyperlink"/>
    <w:basedOn w:val="a0"/>
    <w:uiPriority w:val="99"/>
    <w:semiHidden/>
    <w:unhideWhenUsed/>
    <w:rsid w:val="00B527B8"/>
    <w:rPr>
      <w:color w:val="0000FF"/>
      <w:u w:val="single"/>
    </w:rPr>
  </w:style>
  <w:style w:type="character" w:customStyle="1" w:styleId="af5">
    <w:name w:val="Гипертекстовая ссылка"/>
    <w:basedOn w:val="a0"/>
    <w:uiPriority w:val="99"/>
    <w:rsid w:val="00BA7E4C"/>
    <w:rPr>
      <w:rFonts w:cs="Times New Roman"/>
      <w:b/>
      <w:color w:val="106BBE"/>
    </w:rPr>
  </w:style>
  <w:style w:type="character" w:customStyle="1" w:styleId="10">
    <w:name w:val="Заголовок 1 Знак"/>
    <w:basedOn w:val="a0"/>
    <w:link w:val="1"/>
    <w:uiPriority w:val="99"/>
    <w:rsid w:val="00B24C24"/>
    <w:rPr>
      <w:rFonts w:ascii="Courier New" w:eastAsia="Times New Roman" w:hAnsi="Courier New" w:cs="Times New Roman"/>
      <w:b/>
      <w:sz w:val="24"/>
      <w:szCs w:val="20"/>
      <w:lang w:eastAsia="ru-RU"/>
    </w:rPr>
  </w:style>
  <w:style w:type="character" w:customStyle="1" w:styleId="20">
    <w:name w:val="Заголовок 2 Знак"/>
    <w:basedOn w:val="a0"/>
    <w:link w:val="2"/>
    <w:uiPriority w:val="99"/>
    <w:rsid w:val="00B24C24"/>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24C24"/>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9"/>
    <w:rsid w:val="00B24C24"/>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9"/>
    <w:rsid w:val="00B24C24"/>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B24C24"/>
    <w:rPr>
      <w:rFonts w:ascii="Times New Roman" w:eastAsia="Times New Roman" w:hAnsi="Times New Roman" w:cs="Times New Roman"/>
      <w:sz w:val="24"/>
      <w:szCs w:val="24"/>
      <w:lang w:eastAsia="ru-RU"/>
    </w:rPr>
  </w:style>
  <w:style w:type="character" w:customStyle="1" w:styleId="FontStyle15">
    <w:name w:val="Font Style15"/>
    <w:uiPriority w:val="99"/>
    <w:rsid w:val="00B24C24"/>
    <w:rPr>
      <w:rFonts w:ascii="Times New Roman" w:hAnsi="Times New Roman" w:cs="Times New Roman"/>
      <w:sz w:val="28"/>
      <w:szCs w:val="28"/>
    </w:rPr>
  </w:style>
  <w:style w:type="paragraph" w:customStyle="1" w:styleId="primer">
    <w:name w:val="primer"/>
    <w:basedOn w:val="a"/>
    <w:uiPriority w:val="99"/>
    <w:rsid w:val="00B24C24"/>
    <w:pPr>
      <w:ind w:firstLine="567"/>
      <w:jc w:val="both"/>
    </w:pPr>
    <w:rPr>
      <w:sz w:val="20"/>
      <w:szCs w:val="20"/>
    </w:rPr>
  </w:style>
  <w:style w:type="paragraph" w:customStyle="1" w:styleId="Style10">
    <w:name w:val="Style10"/>
    <w:basedOn w:val="a"/>
    <w:uiPriority w:val="99"/>
    <w:rsid w:val="00B24C24"/>
    <w:pPr>
      <w:widowControl w:val="0"/>
      <w:autoSpaceDE w:val="0"/>
      <w:autoSpaceDN w:val="0"/>
      <w:adjustRightInd w:val="0"/>
      <w:spacing w:line="1050" w:lineRule="exact"/>
      <w:ind w:firstLine="2190"/>
      <w:jc w:val="both"/>
    </w:pPr>
  </w:style>
  <w:style w:type="character" w:customStyle="1" w:styleId="FontStyle23">
    <w:name w:val="Font Style23"/>
    <w:uiPriority w:val="99"/>
    <w:rsid w:val="00B24C24"/>
    <w:rPr>
      <w:rFonts w:ascii="Times New Roman" w:hAnsi="Times New Roman" w:cs="Times New Roman"/>
      <w:sz w:val="90"/>
      <w:szCs w:val="90"/>
    </w:rPr>
  </w:style>
  <w:style w:type="paragraph" w:customStyle="1" w:styleId="Style2">
    <w:name w:val="Style2"/>
    <w:basedOn w:val="a"/>
    <w:link w:val="Style20"/>
    <w:uiPriority w:val="99"/>
    <w:rsid w:val="00B24C24"/>
    <w:pPr>
      <w:widowControl w:val="0"/>
      <w:autoSpaceDE w:val="0"/>
      <w:autoSpaceDN w:val="0"/>
      <w:adjustRightInd w:val="0"/>
      <w:spacing w:line="326" w:lineRule="exact"/>
      <w:ind w:firstLine="720"/>
      <w:jc w:val="both"/>
    </w:pPr>
    <w:rPr>
      <w:rFonts w:eastAsia="MS Mincho"/>
      <w:szCs w:val="20"/>
      <w:lang w:eastAsia="ja-JP"/>
    </w:rPr>
  </w:style>
  <w:style w:type="character" w:customStyle="1" w:styleId="FontStyle26">
    <w:name w:val="Font Style26"/>
    <w:uiPriority w:val="99"/>
    <w:rsid w:val="00B24C24"/>
    <w:rPr>
      <w:rFonts w:ascii="Times New Roman" w:hAnsi="Times New Roman"/>
      <w:sz w:val="26"/>
    </w:rPr>
  </w:style>
  <w:style w:type="character" w:customStyle="1" w:styleId="Style20">
    <w:name w:val="Style2 Знак"/>
    <w:link w:val="Style2"/>
    <w:uiPriority w:val="99"/>
    <w:locked/>
    <w:rsid w:val="00B24C24"/>
    <w:rPr>
      <w:rFonts w:ascii="Times New Roman" w:eastAsia="MS Mincho" w:hAnsi="Times New Roman" w:cs="Times New Roman"/>
      <w:sz w:val="24"/>
      <w:szCs w:val="20"/>
      <w:lang w:eastAsia="ja-JP"/>
    </w:rPr>
  </w:style>
  <w:style w:type="paragraph" w:styleId="af6">
    <w:name w:val="Body Text"/>
    <w:basedOn w:val="a"/>
    <w:link w:val="af7"/>
    <w:uiPriority w:val="99"/>
    <w:rsid w:val="00B24C24"/>
    <w:pPr>
      <w:overflowPunct w:val="0"/>
      <w:autoSpaceDE w:val="0"/>
      <w:autoSpaceDN w:val="0"/>
      <w:adjustRightInd w:val="0"/>
      <w:jc w:val="center"/>
      <w:textAlignment w:val="baseline"/>
    </w:pPr>
    <w:rPr>
      <w:rFonts w:ascii="Courier New" w:hAnsi="Courier New"/>
      <w:szCs w:val="20"/>
    </w:rPr>
  </w:style>
  <w:style w:type="character" w:customStyle="1" w:styleId="af7">
    <w:name w:val="Основной текст Знак"/>
    <w:basedOn w:val="a0"/>
    <w:link w:val="af6"/>
    <w:uiPriority w:val="99"/>
    <w:rsid w:val="00B24C24"/>
    <w:rPr>
      <w:rFonts w:ascii="Courier New" w:eastAsia="Times New Roman" w:hAnsi="Courier New" w:cs="Times New Roman"/>
      <w:sz w:val="24"/>
      <w:szCs w:val="20"/>
      <w:lang w:eastAsia="ru-RU"/>
    </w:rPr>
  </w:style>
  <w:style w:type="paragraph" w:styleId="21">
    <w:name w:val="Body Text Indent 2"/>
    <w:basedOn w:val="a"/>
    <w:link w:val="22"/>
    <w:uiPriority w:val="99"/>
    <w:rsid w:val="00B24C24"/>
    <w:pPr>
      <w:overflowPunct w:val="0"/>
      <w:autoSpaceDE w:val="0"/>
      <w:autoSpaceDN w:val="0"/>
      <w:adjustRightInd w:val="0"/>
      <w:spacing w:line="260" w:lineRule="auto"/>
      <w:ind w:left="680"/>
      <w:textAlignment w:val="baseline"/>
    </w:pPr>
    <w:rPr>
      <w:sz w:val="16"/>
      <w:szCs w:val="20"/>
    </w:rPr>
  </w:style>
  <w:style w:type="character" w:customStyle="1" w:styleId="22">
    <w:name w:val="Основной текст с отступом 2 Знак"/>
    <w:basedOn w:val="a0"/>
    <w:link w:val="21"/>
    <w:uiPriority w:val="99"/>
    <w:rsid w:val="00B24C24"/>
    <w:rPr>
      <w:rFonts w:ascii="Times New Roman" w:eastAsia="Times New Roman" w:hAnsi="Times New Roman" w:cs="Times New Roman"/>
      <w:sz w:val="16"/>
      <w:szCs w:val="20"/>
      <w:lang w:eastAsia="ru-RU"/>
    </w:rPr>
  </w:style>
  <w:style w:type="paragraph" w:styleId="23">
    <w:name w:val="Body Text 2"/>
    <w:basedOn w:val="a"/>
    <w:link w:val="24"/>
    <w:uiPriority w:val="99"/>
    <w:rsid w:val="00B24C24"/>
    <w:pPr>
      <w:overflowPunct w:val="0"/>
      <w:autoSpaceDE w:val="0"/>
      <w:autoSpaceDN w:val="0"/>
      <w:adjustRightInd w:val="0"/>
      <w:ind w:firstLine="851"/>
      <w:jc w:val="both"/>
      <w:textAlignment w:val="baseline"/>
    </w:pPr>
    <w:rPr>
      <w:szCs w:val="20"/>
    </w:rPr>
  </w:style>
  <w:style w:type="character" w:customStyle="1" w:styleId="24">
    <w:name w:val="Основной текст 2 Знак"/>
    <w:basedOn w:val="a0"/>
    <w:link w:val="23"/>
    <w:uiPriority w:val="99"/>
    <w:rsid w:val="00B24C24"/>
    <w:rPr>
      <w:rFonts w:ascii="Times New Roman" w:eastAsia="Times New Roman" w:hAnsi="Times New Roman" w:cs="Times New Roman"/>
      <w:sz w:val="24"/>
      <w:szCs w:val="20"/>
      <w:lang w:eastAsia="ru-RU"/>
    </w:rPr>
  </w:style>
  <w:style w:type="paragraph" w:styleId="31">
    <w:name w:val="Body Text Indent 3"/>
    <w:basedOn w:val="a"/>
    <w:link w:val="32"/>
    <w:uiPriority w:val="99"/>
    <w:rsid w:val="00B24C24"/>
    <w:pPr>
      <w:overflowPunct w:val="0"/>
      <w:autoSpaceDE w:val="0"/>
      <w:autoSpaceDN w:val="0"/>
      <w:adjustRightInd w:val="0"/>
      <w:spacing w:line="260" w:lineRule="auto"/>
      <w:ind w:firstLine="29"/>
      <w:textAlignment w:val="baseline"/>
    </w:pPr>
    <w:rPr>
      <w:sz w:val="16"/>
      <w:szCs w:val="20"/>
    </w:rPr>
  </w:style>
  <w:style w:type="character" w:customStyle="1" w:styleId="32">
    <w:name w:val="Основной текст с отступом 3 Знак"/>
    <w:basedOn w:val="a0"/>
    <w:link w:val="31"/>
    <w:uiPriority w:val="99"/>
    <w:rsid w:val="00B24C24"/>
    <w:rPr>
      <w:rFonts w:ascii="Times New Roman" w:eastAsia="Times New Roman" w:hAnsi="Times New Roman" w:cs="Times New Roman"/>
      <w:sz w:val="16"/>
      <w:szCs w:val="20"/>
      <w:lang w:eastAsia="ru-RU"/>
    </w:rPr>
  </w:style>
  <w:style w:type="paragraph" w:styleId="af8">
    <w:name w:val="Plain Text"/>
    <w:basedOn w:val="a"/>
    <w:link w:val="af9"/>
    <w:uiPriority w:val="99"/>
    <w:rsid w:val="00B24C24"/>
    <w:rPr>
      <w:rFonts w:ascii="Courier New" w:hAnsi="Courier New"/>
      <w:sz w:val="20"/>
      <w:szCs w:val="20"/>
    </w:rPr>
  </w:style>
  <w:style w:type="character" w:customStyle="1" w:styleId="af9">
    <w:name w:val="Текст Знак"/>
    <w:basedOn w:val="a0"/>
    <w:link w:val="af8"/>
    <w:uiPriority w:val="99"/>
    <w:rsid w:val="00B24C24"/>
    <w:rPr>
      <w:rFonts w:ascii="Courier New" w:eastAsia="Times New Roman" w:hAnsi="Courier New" w:cs="Times New Roman"/>
      <w:sz w:val="20"/>
      <w:szCs w:val="20"/>
      <w:lang w:eastAsia="ru-RU"/>
    </w:rPr>
  </w:style>
  <w:style w:type="paragraph" w:styleId="afa">
    <w:name w:val="Subtitle"/>
    <w:basedOn w:val="a"/>
    <w:link w:val="afb"/>
    <w:uiPriority w:val="99"/>
    <w:qFormat/>
    <w:rsid w:val="00B24C24"/>
    <w:pPr>
      <w:jc w:val="center"/>
    </w:pPr>
    <w:rPr>
      <w:szCs w:val="20"/>
    </w:rPr>
  </w:style>
  <w:style w:type="character" w:customStyle="1" w:styleId="afb">
    <w:name w:val="Подзаголовок Знак"/>
    <w:basedOn w:val="a0"/>
    <w:link w:val="afa"/>
    <w:uiPriority w:val="99"/>
    <w:rsid w:val="00B24C24"/>
    <w:rPr>
      <w:rFonts w:ascii="Times New Roman" w:eastAsia="Times New Roman" w:hAnsi="Times New Roman" w:cs="Times New Roman"/>
      <w:sz w:val="24"/>
      <w:szCs w:val="20"/>
      <w:lang w:eastAsia="ru-RU"/>
    </w:rPr>
  </w:style>
  <w:style w:type="paragraph" w:styleId="afc">
    <w:name w:val="Document Map"/>
    <w:basedOn w:val="a"/>
    <w:link w:val="afd"/>
    <w:uiPriority w:val="99"/>
    <w:rsid w:val="00B24C24"/>
    <w:pPr>
      <w:shd w:val="clear" w:color="auto" w:fill="000080"/>
      <w:overflowPunct w:val="0"/>
      <w:autoSpaceDE w:val="0"/>
      <w:autoSpaceDN w:val="0"/>
      <w:adjustRightInd w:val="0"/>
      <w:textAlignment w:val="baseline"/>
    </w:pPr>
    <w:rPr>
      <w:rFonts w:ascii="Tahoma" w:hAnsi="Tahoma" w:cs="Tahoma"/>
      <w:sz w:val="20"/>
      <w:szCs w:val="20"/>
    </w:rPr>
  </w:style>
  <w:style w:type="character" w:customStyle="1" w:styleId="afd">
    <w:name w:val="Схема документа Знак"/>
    <w:basedOn w:val="a0"/>
    <w:link w:val="afc"/>
    <w:uiPriority w:val="99"/>
    <w:rsid w:val="00B24C24"/>
    <w:rPr>
      <w:rFonts w:ascii="Tahoma" w:eastAsia="Times New Roman" w:hAnsi="Tahoma" w:cs="Tahoma"/>
      <w:sz w:val="20"/>
      <w:szCs w:val="20"/>
      <w:shd w:val="clear" w:color="auto" w:fill="000080"/>
      <w:lang w:eastAsia="ru-RU"/>
    </w:rPr>
  </w:style>
  <w:style w:type="table" w:customStyle="1" w:styleId="tablencpi">
    <w:name w:val="tablencpi"/>
    <w:uiPriority w:val="99"/>
    <w:rsid w:val="00B24C2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styleId="afe">
    <w:name w:val="FollowedHyperlink"/>
    <w:basedOn w:val="a0"/>
    <w:uiPriority w:val="99"/>
    <w:semiHidden/>
    <w:unhideWhenUsed/>
    <w:rsid w:val="00B24C24"/>
    <w:rPr>
      <w:color w:val="800080"/>
      <w:u w:val="single"/>
    </w:rPr>
  </w:style>
  <w:style w:type="paragraph" w:customStyle="1" w:styleId="xl63">
    <w:name w:val="xl63"/>
    <w:basedOn w:val="a"/>
    <w:rsid w:val="00B24C24"/>
    <w:pPr>
      <w:pBdr>
        <w:top w:val="single" w:sz="8" w:space="0" w:color="D0D7E5"/>
        <w:left w:val="single" w:sz="8" w:space="0" w:color="D0D7E5"/>
        <w:bottom w:val="single" w:sz="8" w:space="0" w:color="D0D7E5"/>
        <w:right w:val="single" w:sz="4" w:space="0" w:color="000000"/>
      </w:pBdr>
      <w:shd w:val="clear" w:color="000000" w:fill="FFFF00"/>
      <w:spacing w:before="100" w:beforeAutospacing="1" w:after="100" w:afterAutospacing="1"/>
      <w:textAlignment w:val="center"/>
    </w:pPr>
    <w:rPr>
      <w:color w:val="000000"/>
    </w:rPr>
  </w:style>
  <w:style w:type="paragraph" w:customStyle="1" w:styleId="xl64">
    <w:name w:val="xl64"/>
    <w:basedOn w:val="a"/>
    <w:rsid w:val="00B24C24"/>
    <w:pPr>
      <w:pBdr>
        <w:top w:val="single" w:sz="4" w:space="0" w:color="000000"/>
        <w:left w:val="single" w:sz="8" w:space="0" w:color="D0D7E5"/>
        <w:bottom w:val="single" w:sz="8" w:space="0" w:color="D0D7E5"/>
        <w:right w:val="single" w:sz="8" w:space="0" w:color="D0D7E5"/>
      </w:pBdr>
      <w:spacing w:before="100" w:beforeAutospacing="1" w:after="100" w:afterAutospacing="1"/>
      <w:textAlignment w:val="center"/>
    </w:pPr>
    <w:rPr>
      <w:color w:val="000000"/>
    </w:rPr>
  </w:style>
  <w:style w:type="paragraph" w:customStyle="1" w:styleId="xl65">
    <w:name w:val="xl65"/>
    <w:basedOn w:val="a"/>
    <w:rsid w:val="00B24C24"/>
    <w:pPr>
      <w:pBdr>
        <w:top w:val="single" w:sz="4" w:space="0" w:color="000000"/>
        <w:left w:val="single" w:sz="8" w:space="0" w:color="D0D7E5"/>
        <w:bottom w:val="single" w:sz="8" w:space="0" w:color="D0D7E5"/>
        <w:right w:val="single" w:sz="4" w:space="0" w:color="000000"/>
      </w:pBdr>
      <w:spacing w:before="100" w:beforeAutospacing="1" w:after="100" w:afterAutospacing="1"/>
      <w:textAlignment w:val="center"/>
    </w:pPr>
    <w:rPr>
      <w:color w:val="000000"/>
    </w:rPr>
  </w:style>
  <w:style w:type="paragraph" w:customStyle="1" w:styleId="xl66">
    <w:name w:val="xl66"/>
    <w:basedOn w:val="a"/>
    <w:rsid w:val="00B24C24"/>
    <w:pPr>
      <w:pBdr>
        <w:top w:val="single" w:sz="8" w:space="0" w:color="D0D7E5"/>
        <w:left w:val="single" w:sz="8" w:space="0" w:color="D0D7E5"/>
        <w:bottom w:val="single" w:sz="8" w:space="0" w:color="D0D7E5"/>
        <w:right w:val="single" w:sz="8" w:space="0" w:color="D0D7E5"/>
      </w:pBdr>
      <w:spacing w:before="100" w:beforeAutospacing="1" w:after="100" w:afterAutospacing="1"/>
      <w:textAlignment w:val="center"/>
    </w:pPr>
    <w:rPr>
      <w:color w:val="000000"/>
    </w:rPr>
  </w:style>
  <w:style w:type="paragraph" w:customStyle="1" w:styleId="xl67">
    <w:name w:val="xl67"/>
    <w:basedOn w:val="a"/>
    <w:rsid w:val="00B24C24"/>
    <w:pPr>
      <w:pBdr>
        <w:top w:val="single" w:sz="8" w:space="0" w:color="D0D7E5"/>
        <w:left w:val="single" w:sz="8" w:space="0" w:color="D0D7E5"/>
        <w:bottom w:val="single" w:sz="8" w:space="0" w:color="D0D7E5"/>
        <w:right w:val="single" w:sz="4" w:space="0" w:color="000000"/>
      </w:pBdr>
      <w:spacing w:before="100" w:beforeAutospacing="1" w:after="100" w:afterAutospacing="1"/>
      <w:textAlignment w:val="center"/>
    </w:pPr>
    <w:rPr>
      <w:color w:val="000000"/>
    </w:rPr>
  </w:style>
  <w:style w:type="paragraph" w:customStyle="1" w:styleId="xl68">
    <w:name w:val="xl68"/>
    <w:basedOn w:val="a"/>
    <w:rsid w:val="00B24C24"/>
    <w:pPr>
      <w:pBdr>
        <w:top w:val="single" w:sz="8" w:space="0" w:color="D0D7E5"/>
        <w:left w:val="single" w:sz="8" w:space="0" w:color="D0D7E5"/>
        <w:bottom w:val="single" w:sz="8" w:space="0" w:color="D0D7E5"/>
        <w:right w:val="single" w:sz="8" w:space="0" w:color="D0D7E5"/>
      </w:pBdr>
      <w:spacing w:before="100" w:beforeAutospacing="1" w:after="100" w:afterAutospacing="1"/>
      <w:textAlignment w:val="center"/>
    </w:pPr>
  </w:style>
  <w:style w:type="paragraph" w:customStyle="1" w:styleId="xl69">
    <w:name w:val="xl69"/>
    <w:basedOn w:val="a"/>
    <w:rsid w:val="00B24C24"/>
    <w:pPr>
      <w:pBdr>
        <w:top w:val="single" w:sz="8" w:space="0" w:color="D0D7E5"/>
        <w:left w:val="single" w:sz="8" w:space="0" w:color="D0D7E5"/>
        <w:bottom w:val="single" w:sz="8" w:space="0" w:color="D0D7E5"/>
        <w:right w:val="single" w:sz="4" w:space="0" w:color="000000"/>
      </w:pBdr>
      <w:spacing w:before="100" w:beforeAutospacing="1" w:after="100" w:afterAutospacing="1"/>
      <w:textAlignment w:val="center"/>
    </w:pPr>
  </w:style>
  <w:style w:type="paragraph" w:customStyle="1" w:styleId="xl70">
    <w:name w:val="xl70"/>
    <w:basedOn w:val="a"/>
    <w:rsid w:val="00B24C24"/>
    <w:pPr>
      <w:pBdr>
        <w:top w:val="single" w:sz="8" w:space="0" w:color="D0D7E5"/>
        <w:left w:val="single" w:sz="8" w:space="0" w:color="D0D7E5"/>
        <w:bottom w:val="single" w:sz="4" w:space="0" w:color="000000"/>
        <w:right w:val="single" w:sz="8" w:space="0" w:color="D0D7E5"/>
      </w:pBdr>
      <w:spacing w:before="100" w:beforeAutospacing="1" w:after="100" w:afterAutospacing="1"/>
      <w:textAlignment w:val="center"/>
    </w:pPr>
  </w:style>
  <w:style w:type="paragraph" w:customStyle="1" w:styleId="xl71">
    <w:name w:val="xl71"/>
    <w:basedOn w:val="a"/>
    <w:rsid w:val="00B24C24"/>
    <w:pPr>
      <w:pBdr>
        <w:top w:val="single" w:sz="8" w:space="0" w:color="D0D7E5"/>
        <w:left w:val="single" w:sz="8" w:space="0" w:color="D0D7E5"/>
        <w:bottom w:val="single" w:sz="4" w:space="0" w:color="000000"/>
        <w:right w:val="single" w:sz="4" w:space="0" w:color="000000"/>
      </w:pBdr>
      <w:spacing w:before="100" w:beforeAutospacing="1" w:after="100" w:afterAutospacing="1"/>
      <w:textAlignment w:val="center"/>
    </w:pPr>
    <w:rPr>
      <w:color w:val="000000"/>
    </w:rPr>
  </w:style>
  <w:style w:type="paragraph" w:customStyle="1" w:styleId="xl72">
    <w:name w:val="xl72"/>
    <w:basedOn w:val="a"/>
    <w:rsid w:val="00B24C24"/>
    <w:pPr>
      <w:pBdr>
        <w:top w:val="single" w:sz="8" w:space="0" w:color="D0D7E5"/>
        <w:left w:val="single" w:sz="8" w:space="0" w:color="D0D7E5"/>
        <w:bottom w:val="single" w:sz="4" w:space="0" w:color="000000"/>
        <w:right w:val="single" w:sz="8" w:space="0" w:color="D0D7E5"/>
      </w:pBdr>
      <w:spacing w:before="100" w:beforeAutospacing="1" w:after="100" w:afterAutospacing="1"/>
      <w:textAlignment w:val="center"/>
    </w:pPr>
  </w:style>
  <w:style w:type="paragraph" w:customStyle="1" w:styleId="xl73">
    <w:name w:val="xl73"/>
    <w:basedOn w:val="a"/>
    <w:rsid w:val="00B24C24"/>
    <w:pPr>
      <w:pBdr>
        <w:top w:val="single" w:sz="8" w:space="0" w:color="D0D7E5"/>
        <w:left w:val="single" w:sz="8" w:space="0" w:color="D0D7E5"/>
        <w:bottom w:val="single" w:sz="4" w:space="0" w:color="000000"/>
        <w:right w:val="single" w:sz="4" w:space="0" w:color="000000"/>
      </w:pBdr>
      <w:spacing w:before="100" w:beforeAutospacing="1" w:after="100" w:afterAutospacing="1"/>
      <w:textAlignment w:val="center"/>
    </w:pPr>
    <w:rPr>
      <w:color w:val="000000"/>
    </w:rPr>
  </w:style>
  <w:style w:type="paragraph" w:customStyle="1" w:styleId="xl74">
    <w:name w:val="xl74"/>
    <w:basedOn w:val="a"/>
    <w:rsid w:val="00B24C24"/>
    <w:pPr>
      <w:spacing w:before="100" w:beforeAutospacing="1" w:after="100" w:afterAutospacing="1"/>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E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24C24"/>
    <w:pPr>
      <w:keepNext/>
      <w:overflowPunct w:val="0"/>
      <w:autoSpaceDE w:val="0"/>
      <w:autoSpaceDN w:val="0"/>
      <w:adjustRightInd w:val="0"/>
      <w:jc w:val="center"/>
      <w:textAlignment w:val="baseline"/>
      <w:outlineLvl w:val="0"/>
    </w:pPr>
    <w:rPr>
      <w:rFonts w:ascii="Courier New" w:hAnsi="Courier New"/>
      <w:b/>
      <w:szCs w:val="20"/>
    </w:rPr>
  </w:style>
  <w:style w:type="paragraph" w:styleId="2">
    <w:name w:val="heading 2"/>
    <w:basedOn w:val="a"/>
    <w:next w:val="a"/>
    <w:link w:val="20"/>
    <w:uiPriority w:val="99"/>
    <w:qFormat/>
    <w:rsid w:val="00B24C24"/>
    <w:pPr>
      <w:keepNext/>
      <w:overflowPunct w:val="0"/>
      <w:autoSpaceDE w:val="0"/>
      <w:autoSpaceDN w:val="0"/>
      <w:adjustRightInd w:val="0"/>
      <w:jc w:val="center"/>
      <w:textAlignment w:val="baseline"/>
      <w:outlineLvl w:val="1"/>
    </w:pPr>
    <w:rPr>
      <w:b/>
      <w:sz w:val="28"/>
      <w:szCs w:val="20"/>
    </w:rPr>
  </w:style>
  <w:style w:type="paragraph" w:styleId="3">
    <w:name w:val="heading 3"/>
    <w:basedOn w:val="a"/>
    <w:next w:val="a"/>
    <w:link w:val="30"/>
    <w:uiPriority w:val="99"/>
    <w:qFormat/>
    <w:rsid w:val="00B24C24"/>
    <w:pPr>
      <w:keepNext/>
      <w:overflowPunct w:val="0"/>
      <w:autoSpaceDE w:val="0"/>
      <w:autoSpaceDN w:val="0"/>
      <w:adjustRightInd w:val="0"/>
      <w:jc w:val="both"/>
      <w:textAlignment w:val="baseline"/>
      <w:outlineLvl w:val="2"/>
    </w:pPr>
    <w:rPr>
      <w:szCs w:val="20"/>
    </w:rPr>
  </w:style>
  <w:style w:type="paragraph" w:styleId="4">
    <w:name w:val="heading 4"/>
    <w:basedOn w:val="a"/>
    <w:next w:val="a"/>
    <w:link w:val="40"/>
    <w:uiPriority w:val="99"/>
    <w:qFormat/>
    <w:rsid w:val="00B24C24"/>
    <w:pPr>
      <w:keepNext/>
      <w:overflowPunct w:val="0"/>
      <w:autoSpaceDE w:val="0"/>
      <w:autoSpaceDN w:val="0"/>
      <w:adjustRightInd w:val="0"/>
      <w:ind w:right="-1"/>
      <w:jc w:val="both"/>
      <w:textAlignment w:val="baseline"/>
      <w:outlineLvl w:val="3"/>
    </w:pPr>
    <w:rPr>
      <w:sz w:val="28"/>
      <w:szCs w:val="20"/>
    </w:rPr>
  </w:style>
  <w:style w:type="paragraph" w:styleId="6">
    <w:name w:val="heading 6"/>
    <w:basedOn w:val="a"/>
    <w:next w:val="a"/>
    <w:link w:val="60"/>
    <w:uiPriority w:val="99"/>
    <w:qFormat/>
    <w:rsid w:val="00B24C24"/>
    <w:pPr>
      <w:overflowPunct w:val="0"/>
      <w:autoSpaceDE w:val="0"/>
      <w:autoSpaceDN w:val="0"/>
      <w:adjustRightInd w:val="0"/>
      <w:spacing w:before="240" w:after="60"/>
      <w:textAlignment w:val="baseline"/>
      <w:outlineLvl w:val="5"/>
    </w:pPr>
    <w:rPr>
      <w:b/>
      <w:bCs/>
      <w:sz w:val="22"/>
      <w:szCs w:val="22"/>
    </w:rPr>
  </w:style>
  <w:style w:type="paragraph" w:styleId="7">
    <w:name w:val="heading 7"/>
    <w:basedOn w:val="a"/>
    <w:next w:val="a"/>
    <w:link w:val="70"/>
    <w:uiPriority w:val="99"/>
    <w:qFormat/>
    <w:rsid w:val="00B24C24"/>
    <w:pPr>
      <w:overflowPunct w:val="0"/>
      <w:autoSpaceDE w:val="0"/>
      <w:autoSpaceDN w:val="0"/>
      <w:adjustRightInd w:val="0"/>
      <w:spacing w:before="240" w:after="60"/>
      <w:textAlignment w:val="baseline"/>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FF1E4F"/>
    <w:rPr>
      <w:sz w:val="24"/>
      <w:szCs w:val="24"/>
      <w:lang w:eastAsia="ru-RU"/>
    </w:rPr>
  </w:style>
  <w:style w:type="paragraph" w:styleId="a4">
    <w:name w:val="No Spacing"/>
    <w:link w:val="a3"/>
    <w:qFormat/>
    <w:rsid w:val="00FF1E4F"/>
    <w:pPr>
      <w:spacing w:after="0" w:line="240" w:lineRule="auto"/>
    </w:pPr>
    <w:rPr>
      <w:sz w:val="24"/>
      <w:szCs w:val="24"/>
      <w:lang w:eastAsia="ru-RU"/>
    </w:rPr>
  </w:style>
  <w:style w:type="table" w:styleId="a5">
    <w:name w:val="Table Grid"/>
    <w:basedOn w:val="a1"/>
    <w:uiPriority w:val="99"/>
    <w:rsid w:val="00A15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58AE"/>
    <w:pPr>
      <w:tabs>
        <w:tab w:val="center" w:pos="4677"/>
        <w:tab w:val="right" w:pos="9355"/>
      </w:tabs>
    </w:pPr>
  </w:style>
  <w:style w:type="character" w:customStyle="1" w:styleId="a7">
    <w:name w:val="Верхний колонтитул Знак"/>
    <w:basedOn w:val="a0"/>
    <w:link w:val="a6"/>
    <w:uiPriority w:val="99"/>
    <w:rsid w:val="004658A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658AE"/>
    <w:pPr>
      <w:tabs>
        <w:tab w:val="center" w:pos="4677"/>
        <w:tab w:val="right" w:pos="9355"/>
      </w:tabs>
    </w:pPr>
  </w:style>
  <w:style w:type="character" w:customStyle="1" w:styleId="a9">
    <w:name w:val="Нижний колонтитул Знак"/>
    <w:basedOn w:val="a0"/>
    <w:link w:val="a8"/>
    <w:uiPriority w:val="99"/>
    <w:rsid w:val="004658AE"/>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C2A0D"/>
    <w:rPr>
      <w:rFonts w:ascii="Tahoma" w:hAnsi="Tahoma" w:cs="Tahoma"/>
      <w:sz w:val="16"/>
      <w:szCs w:val="16"/>
    </w:rPr>
  </w:style>
  <w:style w:type="character" w:customStyle="1" w:styleId="ab">
    <w:name w:val="Текст выноски Знак"/>
    <w:basedOn w:val="a0"/>
    <w:link w:val="aa"/>
    <w:uiPriority w:val="99"/>
    <w:semiHidden/>
    <w:rsid w:val="002C2A0D"/>
    <w:rPr>
      <w:rFonts w:ascii="Tahoma" w:eastAsia="Times New Roman" w:hAnsi="Tahoma" w:cs="Tahoma"/>
      <w:sz w:val="16"/>
      <w:szCs w:val="16"/>
      <w:lang w:eastAsia="ru-RU"/>
    </w:rPr>
  </w:style>
  <w:style w:type="paragraph" w:styleId="ac">
    <w:name w:val="List Paragraph"/>
    <w:basedOn w:val="a"/>
    <w:uiPriority w:val="34"/>
    <w:qFormat/>
    <w:rsid w:val="007F29B3"/>
    <w:pPr>
      <w:ind w:left="720"/>
      <w:contextualSpacing/>
    </w:pPr>
  </w:style>
  <w:style w:type="paragraph" w:customStyle="1" w:styleId="ConsPlusCell">
    <w:name w:val="ConsPlusCell"/>
    <w:uiPriority w:val="99"/>
    <w:rsid w:val="00DF1DC3"/>
    <w:pPr>
      <w:autoSpaceDE w:val="0"/>
      <w:autoSpaceDN w:val="0"/>
      <w:adjustRightInd w:val="0"/>
      <w:spacing w:after="0" w:line="240" w:lineRule="auto"/>
    </w:pPr>
    <w:rPr>
      <w:rFonts w:ascii="Times New Roman" w:hAnsi="Times New Roman" w:cs="Times New Roman"/>
      <w:sz w:val="30"/>
      <w:szCs w:val="30"/>
    </w:rPr>
  </w:style>
  <w:style w:type="paragraph" w:customStyle="1" w:styleId="ConsPlusNormal">
    <w:name w:val="ConsPlusNormal"/>
    <w:rsid w:val="00D3064A"/>
    <w:pPr>
      <w:autoSpaceDE w:val="0"/>
      <w:autoSpaceDN w:val="0"/>
      <w:adjustRightInd w:val="0"/>
      <w:spacing w:after="0" w:line="240" w:lineRule="auto"/>
    </w:pPr>
    <w:rPr>
      <w:rFonts w:ascii="Arial" w:hAnsi="Arial" w:cs="Arial"/>
      <w:sz w:val="20"/>
      <w:szCs w:val="20"/>
    </w:rPr>
  </w:style>
  <w:style w:type="character" w:customStyle="1" w:styleId="cfs1">
    <w:name w:val="cfs1"/>
    <w:basedOn w:val="a0"/>
    <w:rsid w:val="00C74B69"/>
  </w:style>
  <w:style w:type="paragraph" w:customStyle="1" w:styleId="ad">
    <w:name w:val="Прижатый влево"/>
    <w:basedOn w:val="a"/>
    <w:next w:val="a"/>
    <w:uiPriority w:val="99"/>
    <w:rsid w:val="00097E36"/>
    <w:pPr>
      <w:autoSpaceDE w:val="0"/>
      <w:autoSpaceDN w:val="0"/>
      <w:adjustRightInd w:val="0"/>
    </w:pPr>
    <w:rPr>
      <w:rFonts w:ascii="Arial" w:eastAsiaTheme="minorHAnsi" w:hAnsi="Arial" w:cs="Arial"/>
      <w:lang w:eastAsia="en-US"/>
    </w:rPr>
  </w:style>
  <w:style w:type="character" w:styleId="ae">
    <w:name w:val="annotation reference"/>
    <w:basedOn w:val="a0"/>
    <w:uiPriority w:val="99"/>
    <w:unhideWhenUsed/>
    <w:rsid w:val="001C3199"/>
    <w:rPr>
      <w:sz w:val="16"/>
      <w:szCs w:val="16"/>
    </w:rPr>
  </w:style>
  <w:style w:type="paragraph" w:styleId="af">
    <w:name w:val="annotation text"/>
    <w:basedOn w:val="a"/>
    <w:link w:val="af0"/>
    <w:uiPriority w:val="99"/>
    <w:unhideWhenUsed/>
    <w:rsid w:val="001C3199"/>
    <w:rPr>
      <w:sz w:val="20"/>
      <w:szCs w:val="20"/>
    </w:rPr>
  </w:style>
  <w:style w:type="character" w:customStyle="1" w:styleId="af0">
    <w:name w:val="Текст примечания Знак"/>
    <w:basedOn w:val="a0"/>
    <w:link w:val="af"/>
    <w:uiPriority w:val="99"/>
    <w:rsid w:val="001C3199"/>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unhideWhenUsed/>
    <w:rsid w:val="001C3199"/>
    <w:rPr>
      <w:b/>
      <w:bCs/>
    </w:rPr>
  </w:style>
  <w:style w:type="character" w:customStyle="1" w:styleId="af2">
    <w:name w:val="Тема примечания Знак"/>
    <w:basedOn w:val="af0"/>
    <w:link w:val="af1"/>
    <w:uiPriority w:val="99"/>
    <w:rsid w:val="001C3199"/>
    <w:rPr>
      <w:rFonts w:ascii="Times New Roman" w:eastAsia="Times New Roman" w:hAnsi="Times New Roman" w:cs="Times New Roman"/>
      <w:b/>
      <w:bCs/>
      <w:sz w:val="20"/>
      <w:szCs w:val="20"/>
      <w:lang w:eastAsia="ru-RU"/>
    </w:rPr>
  </w:style>
  <w:style w:type="paragraph" w:styleId="af3">
    <w:name w:val="Revision"/>
    <w:hidden/>
    <w:uiPriority w:val="99"/>
    <w:semiHidden/>
    <w:rsid w:val="00295995"/>
    <w:pPr>
      <w:spacing w:after="0" w:line="240" w:lineRule="auto"/>
    </w:pPr>
    <w:rPr>
      <w:rFonts w:ascii="Times New Roman" w:eastAsia="Times New Roman" w:hAnsi="Times New Roman" w:cs="Times New Roman"/>
      <w:sz w:val="24"/>
      <w:szCs w:val="24"/>
      <w:lang w:eastAsia="ru-RU"/>
    </w:rPr>
  </w:style>
  <w:style w:type="character" w:styleId="af4">
    <w:name w:val="Hyperlink"/>
    <w:basedOn w:val="a0"/>
    <w:uiPriority w:val="99"/>
    <w:semiHidden/>
    <w:unhideWhenUsed/>
    <w:rsid w:val="00B527B8"/>
    <w:rPr>
      <w:color w:val="0000FF"/>
      <w:u w:val="single"/>
    </w:rPr>
  </w:style>
  <w:style w:type="character" w:customStyle="1" w:styleId="af5">
    <w:name w:val="Гипертекстовая ссылка"/>
    <w:basedOn w:val="a0"/>
    <w:uiPriority w:val="99"/>
    <w:rsid w:val="00BA7E4C"/>
    <w:rPr>
      <w:rFonts w:cs="Times New Roman"/>
      <w:b/>
      <w:color w:val="106BBE"/>
    </w:rPr>
  </w:style>
  <w:style w:type="character" w:customStyle="1" w:styleId="10">
    <w:name w:val="Заголовок 1 Знак"/>
    <w:basedOn w:val="a0"/>
    <w:link w:val="1"/>
    <w:uiPriority w:val="99"/>
    <w:rsid w:val="00B24C24"/>
    <w:rPr>
      <w:rFonts w:ascii="Courier New" w:eastAsia="Times New Roman" w:hAnsi="Courier New" w:cs="Times New Roman"/>
      <w:b/>
      <w:sz w:val="24"/>
      <w:szCs w:val="20"/>
      <w:lang w:eastAsia="ru-RU"/>
    </w:rPr>
  </w:style>
  <w:style w:type="character" w:customStyle="1" w:styleId="20">
    <w:name w:val="Заголовок 2 Знак"/>
    <w:basedOn w:val="a0"/>
    <w:link w:val="2"/>
    <w:uiPriority w:val="99"/>
    <w:rsid w:val="00B24C24"/>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24C24"/>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9"/>
    <w:rsid w:val="00B24C24"/>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9"/>
    <w:rsid w:val="00B24C24"/>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B24C24"/>
    <w:rPr>
      <w:rFonts w:ascii="Times New Roman" w:eastAsia="Times New Roman" w:hAnsi="Times New Roman" w:cs="Times New Roman"/>
      <w:sz w:val="24"/>
      <w:szCs w:val="24"/>
      <w:lang w:eastAsia="ru-RU"/>
    </w:rPr>
  </w:style>
  <w:style w:type="character" w:customStyle="1" w:styleId="FontStyle15">
    <w:name w:val="Font Style15"/>
    <w:uiPriority w:val="99"/>
    <w:rsid w:val="00B24C24"/>
    <w:rPr>
      <w:rFonts w:ascii="Times New Roman" w:hAnsi="Times New Roman" w:cs="Times New Roman"/>
      <w:sz w:val="28"/>
      <w:szCs w:val="28"/>
    </w:rPr>
  </w:style>
  <w:style w:type="paragraph" w:customStyle="1" w:styleId="primer">
    <w:name w:val="primer"/>
    <w:basedOn w:val="a"/>
    <w:uiPriority w:val="99"/>
    <w:rsid w:val="00B24C24"/>
    <w:pPr>
      <w:ind w:firstLine="567"/>
      <w:jc w:val="both"/>
    </w:pPr>
    <w:rPr>
      <w:sz w:val="20"/>
      <w:szCs w:val="20"/>
    </w:rPr>
  </w:style>
  <w:style w:type="paragraph" w:customStyle="1" w:styleId="Style10">
    <w:name w:val="Style10"/>
    <w:basedOn w:val="a"/>
    <w:uiPriority w:val="99"/>
    <w:rsid w:val="00B24C24"/>
    <w:pPr>
      <w:widowControl w:val="0"/>
      <w:autoSpaceDE w:val="0"/>
      <w:autoSpaceDN w:val="0"/>
      <w:adjustRightInd w:val="0"/>
      <w:spacing w:line="1050" w:lineRule="exact"/>
      <w:ind w:firstLine="2190"/>
      <w:jc w:val="both"/>
    </w:pPr>
  </w:style>
  <w:style w:type="character" w:customStyle="1" w:styleId="FontStyle23">
    <w:name w:val="Font Style23"/>
    <w:uiPriority w:val="99"/>
    <w:rsid w:val="00B24C24"/>
    <w:rPr>
      <w:rFonts w:ascii="Times New Roman" w:hAnsi="Times New Roman" w:cs="Times New Roman"/>
      <w:sz w:val="90"/>
      <w:szCs w:val="90"/>
    </w:rPr>
  </w:style>
  <w:style w:type="paragraph" w:customStyle="1" w:styleId="Style2">
    <w:name w:val="Style2"/>
    <w:basedOn w:val="a"/>
    <w:link w:val="Style20"/>
    <w:uiPriority w:val="99"/>
    <w:rsid w:val="00B24C24"/>
    <w:pPr>
      <w:widowControl w:val="0"/>
      <w:autoSpaceDE w:val="0"/>
      <w:autoSpaceDN w:val="0"/>
      <w:adjustRightInd w:val="0"/>
      <w:spacing w:line="326" w:lineRule="exact"/>
      <w:ind w:firstLine="720"/>
      <w:jc w:val="both"/>
    </w:pPr>
    <w:rPr>
      <w:rFonts w:eastAsia="MS Mincho"/>
      <w:szCs w:val="20"/>
      <w:lang w:eastAsia="ja-JP"/>
    </w:rPr>
  </w:style>
  <w:style w:type="character" w:customStyle="1" w:styleId="FontStyle26">
    <w:name w:val="Font Style26"/>
    <w:uiPriority w:val="99"/>
    <w:rsid w:val="00B24C24"/>
    <w:rPr>
      <w:rFonts w:ascii="Times New Roman" w:hAnsi="Times New Roman"/>
      <w:sz w:val="26"/>
    </w:rPr>
  </w:style>
  <w:style w:type="character" w:customStyle="1" w:styleId="Style20">
    <w:name w:val="Style2 Знак"/>
    <w:link w:val="Style2"/>
    <w:uiPriority w:val="99"/>
    <w:locked/>
    <w:rsid w:val="00B24C24"/>
    <w:rPr>
      <w:rFonts w:ascii="Times New Roman" w:eastAsia="MS Mincho" w:hAnsi="Times New Roman" w:cs="Times New Roman"/>
      <w:sz w:val="24"/>
      <w:szCs w:val="20"/>
      <w:lang w:eastAsia="ja-JP"/>
    </w:rPr>
  </w:style>
  <w:style w:type="paragraph" w:styleId="af6">
    <w:name w:val="Body Text"/>
    <w:basedOn w:val="a"/>
    <w:link w:val="af7"/>
    <w:uiPriority w:val="99"/>
    <w:rsid w:val="00B24C24"/>
    <w:pPr>
      <w:overflowPunct w:val="0"/>
      <w:autoSpaceDE w:val="0"/>
      <w:autoSpaceDN w:val="0"/>
      <w:adjustRightInd w:val="0"/>
      <w:jc w:val="center"/>
      <w:textAlignment w:val="baseline"/>
    </w:pPr>
    <w:rPr>
      <w:rFonts w:ascii="Courier New" w:hAnsi="Courier New"/>
      <w:szCs w:val="20"/>
    </w:rPr>
  </w:style>
  <w:style w:type="character" w:customStyle="1" w:styleId="af7">
    <w:name w:val="Основной текст Знак"/>
    <w:basedOn w:val="a0"/>
    <w:link w:val="af6"/>
    <w:uiPriority w:val="99"/>
    <w:rsid w:val="00B24C24"/>
    <w:rPr>
      <w:rFonts w:ascii="Courier New" w:eastAsia="Times New Roman" w:hAnsi="Courier New" w:cs="Times New Roman"/>
      <w:sz w:val="24"/>
      <w:szCs w:val="20"/>
      <w:lang w:eastAsia="ru-RU"/>
    </w:rPr>
  </w:style>
  <w:style w:type="paragraph" w:styleId="21">
    <w:name w:val="Body Text Indent 2"/>
    <w:basedOn w:val="a"/>
    <w:link w:val="22"/>
    <w:uiPriority w:val="99"/>
    <w:rsid w:val="00B24C24"/>
    <w:pPr>
      <w:overflowPunct w:val="0"/>
      <w:autoSpaceDE w:val="0"/>
      <w:autoSpaceDN w:val="0"/>
      <w:adjustRightInd w:val="0"/>
      <w:spacing w:line="260" w:lineRule="auto"/>
      <w:ind w:left="680"/>
      <w:textAlignment w:val="baseline"/>
    </w:pPr>
    <w:rPr>
      <w:sz w:val="16"/>
      <w:szCs w:val="20"/>
    </w:rPr>
  </w:style>
  <w:style w:type="character" w:customStyle="1" w:styleId="22">
    <w:name w:val="Основной текст с отступом 2 Знак"/>
    <w:basedOn w:val="a0"/>
    <w:link w:val="21"/>
    <w:uiPriority w:val="99"/>
    <w:rsid w:val="00B24C24"/>
    <w:rPr>
      <w:rFonts w:ascii="Times New Roman" w:eastAsia="Times New Roman" w:hAnsi="Times New Roman" w:cs="Times New Roman"/>
      <w:sz w:val="16"/>
      <w:szCs w:val="20"/>
      <w:lang w:eastAsia="ru-RU"/>
    </w:rPr>
  </w:style>
  <w:style w:type="paragraph" w:styleId="23">
    <w:name w:val="Body Text 2"/>
    <w:basedOn w:val="a"/>
    <w:link w:val="24"/>
    <w:uiPriority w:val="99"/>
    <w:rsid w:val="00B24C24"/>
    <w:pPr>
      <w:overflowPunct w:val="0"/>
      <w:autoSpaceDE w:val="0"/>
      <w:autoSpaceDN w:val="0"/>
      <w:adjustRightInd w:val="0"/>
      <w:ind w:firstLine="851"/>
      <w:jc w:val="both"/>
      <w:textAlignment w:val="baseline"/>
    </w:pPr>
    <w:rPr>
      <w:szCs w:val="20"/>
    </w:rPr>
  </w:style>
  <w:style w:type="character" w:customStyle="1" w:styleId="24">
    <w:name w:val="Основной текст 2 Знак"/>
    <w:basedOn w:val="a0"/>
    <w:link w:val="23"/>
    <w:uiPriority w:val="99"/>
    <w:rsid w:val="00B24C24"/>
    <w:rPr>
      <w:rFonts w:ascii="Times New Roman" w:eastAsia="Times New Roman" w:hAnsi="Times New Roman" w:cs="Times New Roman"/>
      <w:sz w:val="24"/>
      <w:szCs w:val="20"/>
      <w:lang w:eastAsia="ru-RU"/>
    </w:rPr>
  </w:style>
  <w:style w:type="paragraph" w:styleId="31">
    <w:name w:val="Body Text Indent 3"/>
    <w:basedOn w:val="a"/>
    <w:link w:val="32"/>
    <w:uiPriority w:val="99"/>
    <w:rsid w:val="00B24C24"/>
    <w:pPr>
      <w:overflowPunct w:val="0"/>
      <w:autoSpaceDE w:val="0"/>
      <w:autoSpaceDN w:val="0"/>
      <w:adjustRightInd w:val="0"/>
      <w:spacing w:line="260" w:lineRule="auto"/>
      <w:ind w:firstLine="29"/>
      <w:textAlignment w:val="baseline"/>
    </w:pPr>
    <w:rPr>
      <w:sz w:val="16"/>
      <w:szCs w:val="20"/>
    </w:rPr>
  </w:style>
  <w:style w:type="character" w:customStyle="1" w:styleId="32">
    <w:name w:val="Основной текст с отступом 3 Знак"/>
    <w:basedOn w:val="a0"/>
    <w:link w:val="31"/>
    <w:uiPriority w:val="99"/>
    <w:rsid w:val="00B24C24"/>
    <w:rPr>
      <w:rFonts w:ascii="Times New Roman" w:eastAsia="Times New Roman" w:hAnsi="Times New Roman" w:cs="Times New Roman"/>
      <w:sz w:val="16"/>
      <w:szCs w:val="20"/>
      <w:lang w:eastAsia="ru-RU"/>
    </w:rPr>
  </w:style>
  <w:style w:type="paragraph" w:styleId="af8">
    <w:name w:val="Plain Text"/>
    <w:basedOn w:val="a"/>
    <w:link w:val="af9"/>
    <w:uiPriority w:val="99"/>
    <w:rsid w:val="00B24C24"/>
    <w:rPr>
      <w:rFonts w:ascii="Courier New" w:hAnsi="Courier New"/>
      <w:sz w:val="20"/>
      <w:szCs w:val="20"/>
    </w:rPr>
  </w:style>
  <w:style w:type="character" w:customStyle="1" w:styleId="af9">
    <w:name w:val="Текст Знак"/>
    <w:basedOn w:val="a0"/>
    <w:link w:val="af8"/>
    <w:uiPriority w:val="99"/>
    <w:rsid w:val="00B24C24"/>
    <w:rPr>
      <w:rFonts w:ascii="Courier New" w:eastAsia="Times New Roman" w:hAnsi="Courier New" w:cs="Times New Roman"/>
      <w:sz w:val="20"/>
      <w:szCs w:val="20"/>
      <w:lang w:eastAsia="ru-RU"/>
    </w:rPr>
  </w:style>
  <w:style w:type="paragraph" w:styleId="afa">
    <w:name w:val="Subtitle"/>
    <w:basedOn w:val="a"/>
    <w:link w:val="afb"/>
    <w:uiPriority w:val="99"/>
    <w:qFormat/>
    <w:rsid w:val="00B24C24"/>
    <w:pPr>
      <w:jc w:val="center"/>
    </w:pPr>
    <w:rPr>
      <w:szCs w:val="20"/>
    </w:rPr>
  </w:style>
  <w:style w:type="character" w:customStyle="1" w:styleId="afb">
    <w:name w:val="Подзаголовок Знак"/>
    <w:basedOn w:val="a0"/>
    <w:link w:val="afa"/>
    <w:uiPriority w:val="99"/>
    <w:rsid w:val="00B24C24"/>
    <w:rPr>
      <w:rFonts w:ascii="Times New Roman" w:eastAsia="Times New Roman" w:hAnsi="Times New Roman" w:cs="Times New Roman"/>
      <w:sz w:val="24"/>
      <w:szCs w:val="20"/>
      <w:lang w:eastAsia="ru-RU"/>
    </w:rPr>
  </w:style>
  <w:style w:type="paragraph" w:styleId="afc">
    <w:name w:val="Document Map"/>
    <w:basedOn w:val="a"/>
    <w:link w:val="afd"/>
    <w:uiPriority w:val="99"/>
    <w:rsid w:val="00B24C24"/>
    <w:pPr>
      <w:shd w:val="clear" w:color="auto" w:fill="000080"/>
      <w:overflowPunct w:val="0"/>
      <w:autoSpaceDE w:val="0"/>
      <w:autoSpaceDN w:val="0"/>
      <w:adjustRightInd w:val="0"/>
      <w:textAlignment w:val="baseline"/>
    </w:pPr>
    <w:rPr>
      <w:rFonts w:ascii="Tahoma" w:hAnsi="Tahoma" w:cs="Tahoma"/>
      <w:sz w:val="20"/>
      <w:szCs w:val="20"/>
    </w:rPr>
  </w:style>
  <w:style w:type="character" w:customStyle="1" w:styleId="afd">
    <w:name w:val="Схема документа Знак"/>
    <w:basedOn w:val="a0"/>
    <w:link w:val="afc"/>
    <w:uiPriority w:val="99"/>
    <w:rsid w:val="00B24C24"/>
    <w:rPr>
      <w:rFonts w:ascii="Tahoma" w:eastAsia="Times New Roman" w:hAnsi="Tahoma" w:cs="Tahoma"/>
      <w:sz w:val="20"/>
      <w:szCs w:val="20"/>
      <w:shd w:val="clear" w:color="auto" w:fill="000080"/>
      <w:lang w:eastAsia="ru-RU"/>
    </w:rPr>
  </w:style>
  <w:style w:type="table" w:customStyle="1" w:styleId="tablencpi">
    <w:name w:val="tablencpi"/>
    <w:uiPriority w:val="99"/>
    <w:rsid w:val="00B24C2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styleId="afe">
    <w:name w:val="FollowedHyperlink"/>
    <w:basedOn w:val="a0"/>
    <w:uiPriority w:val="99"/>
    <w:semiHidden/>
    <w:unhideWhenUsed/>
    <w:rsid w:val="00B24C24"/>
    <w:rPr>
      <w:color w:val="800080"/>
      <w:u w:val="single"/>
    </w:rPr>
  </w:style>
  <w:style w:type="paragraph" w:customStyle="1" w:styleId="xl63">
    <w:name w:val="xl63"/>
    <w:basedOn w:val="a"/>
    <w:rsid w:val="00B24C24"/>
    <w:pPr>
      <w:pBdr>
        <w:top w:val="single" w:sz="8" w:space="0" w:color="D0D7E5"/>
        <w:left w:val="single" w:sz="8" w:space="0" w:color="D0D7E5"/>
        <w:bottom w:val="single" w:sz="8" w:space="0" w:color="D0D7E5"/>
        <w:right w:val="single" w:sz="4" w:space="0" w:color="000000"/>
      </w:pBdr>
      <w:shd w:val="clear" w:color="000000" w:fill="FFFF00"/>
      <w:spacing w:before="100" w:beforeAutospacing="1" w:after="100" w:afterAutospacing="1"/>
      <w:textAlignment w:val="center"/>
    </w:pPr>
    <w:rPr>
      <w:color w:val="000000"/>
    </w:rPr>
  </w:style>
  <w:style w:type="paragraph" w:customStyle="1" w:styleId="xl64">
    <w:name w:val="xl64"/>
    <w:basedOn w:val="a"/>
    <w:rsid w:val="00B24C24"/>
    <w:pPr>
      <w:pBdr>
        <w:top w:val="single" w:sz="4" w:space="0" w:color="000000"/>
        <w:left w:val="single" w:sz="8" w:space="0" w:color="D0D7E5"/>
        <w:bottom w:val="single" w:sz="8" w:space="0" w:color="D0D7E5"/>
        <w:right w:val="single" w:sz="8" w:space="0" w:color="D0D7E5"/>
      </w:pBdr>
      <w:spacing w:before="100" w:beforeAutospacing="1" w:after="100" w:afterAutospacing="1"/>
      <w:textAlignment w:val="center"/>
    </w:pPr>
    <w:rPr>
      <w:color w:val="000000"/>
    </w:rPr>
  </w:style>
  <w:style w:type="paragraph" w:customStyle="1" w:styleId="xl65">
    <w:name w:val="xl65"/>
    <w:basedOn w:val="a"/>
    <w:rsid w:val="00B24C24"/>
    <w:pPr>
      <w:pBdr>
        <w:top w:val="single" w:sz="4" w:space="0" w:color="000000"/>
        <w:left w:val="single" w:sz="8" w:space="0" w:color="D0D7E5"/>
        <w:bottom w:val="single" w:sz="8" w:space="0" w:color="D0D7E5"/>
        <w:right w:val="single" w:sz="4" w:space="0" w:color="000000"/>
      </w:pBdr>
      <w:spacing w:before="100" w:beforeAutospacing="1" w:after="100" w:afterAutospacing="1"/>
      <w:textAlignment w:val="center"/>
    </w:pPr>
    <w:rPr>
      <w:color w:val="000000"/>
    </w:rPr>
  </w:style>
  <w:style w:type="paragraph" w:customStyle="1" w:styleId="xl66">
    <w:name w:val="xl66"/>
    <w:basedOn w:val="a"/>
    <w:rsid w:val="00B24C24"/>
    <w:pPr>
      <w:pBdr>
        <w:top w:val="single" w:sz="8" w:space="0" w:color="D0D7E5"/>
        <w:left w:val="single" w:sz="8" w:space="0" w:color="D0D7E5"/>
        <w:bottom w:val="single" w:sz="8" w:space="0" w:color="D0D7E5"/>
        <w:right w:val="single" w:sz="8" w:space="0" w:color="D0D7E5"/>
      </w:pBdr>
      <w:spacing w:before="100" w:beforeAutospacing="1" w:after="100" w:afterAutospacing="1"/>
      <w:textAlignment w:val="center"/>
    </w:pPr>
    <w:rPr>
      <w:color w:val="000000"/>
    </w:rPr>
  </w:style>
  <w:style w:type="paragraph" w:customStyle="1" w:styleId="xl67">
    <w:name w:val="xl67"/>
    <w:basedOn w:val="a"/>
    <w:rsid w:val="00B24C24"/>
    <w:pPr>
      <w:pBdr>
        <w:top w:val="single" w:sz="8" w:space="0" w:color="D0D7E5"/>
        <w:left w:val="single" w:sz="8" w:space="0" w:color="D0D7E5"/>
        <w:bottom w:val="single" w:sz="8" w:space="0" w:color="D0D7E5"/>
        <w:right w:val="single" w:sz="4" w:space="0" w:color="000000"/>
      </w:pBdr>
      <w:spacing w:before="100" w:beforeAutospacing="1" w:after="100" w:afterAutospacing="1"/>
      <w:textAlignment w:val="center"/>
    </w:pPr>
    <w:rPr>
      <w:color w:val="000000"/>
    </w:rPr>
  </w:style>
  <w:style w:type="paragraph" w:customStyle="1" w:styleId="xl68">
    <w:name w:val="xl68"/>
    <w:basedOn w:val="a"/>
    <w:rsid w:val="00B24C24"/>
    <w:pPr>
      <w:pBdr>
        <w:top w:val="single" w:sz="8" w:space="0" w:color="D0D7E5"/>
        <w:left w:val="single" w:sz="8" w:space="0" w:color="D0D7E5"/>
        <w:bottom w:val="single" w:sz="8" w:space="0" w:color="D0D7E5"/>
        <w:right w:val="single" w:sz="8" w:space="0" w:color="D0D7E5"/>
      </w:pBdr>
      <w:spacing w:before="100" w:beforeAutospacing="1" w:after="100" w:afterAutospacing="1"/>
      <w:textAlignment w:val="center"/>
    </w:pPr>
  </w:style>
  <w:style w:type="paragraph" w:customStyle="1" w:styleId="xl69">
    <w:name w:val="xl69"/>
    <w:basedOn w:val="a"/>
    <w:rsid w:val="00B24C24"/>
    <w:pPr>
      <w:pBdr>
        <w:top w:val="single" w:sz="8" w:space="0" w:color="D0D7E5"/>
        <w:left w:val="single" w:sz="8" w:space="0" w:color="D0D7E5"/>
        <w:bottom w:val="single" w:sz="8" w:space="0" w:color="D0D7E5"/>
        <w:right w:val="single" w:sz="4" w:space="0" w:color="000000"/>
      </w:pBdr>
      <w:spacing w:before="100" w:beforeAutospacing="1" w:after="100" w:afterAutospacing="1"/>
      <w:textAlignment w:val="center"/>
    </w:pPr>
  </w:style>
  <w:style w:type="paragraph" w:customStyle="1" w:styleId="xl70">
    <w:name w:val="xl70"/>
    <w:basedOn w:val="a"/>
    <w:rsid w:val="00B24C24"/>
    <w:pPr>
      <w:pBdr>
        <w:top w:val="single" w:sz="8" w:space="0" w:color="D0D7E5"/>
        <w:left w:val="single" w:sz="8" w:space="0" w:color="D0D7E5"/>
        <w:bottom w:val="single" w:sz="4" w:space="0" w:color="000000"/>
        <w:right w:val="single" w:sz="8" w:space="0" w:color="D0D7E5"/>
      </w:pBdr>
      <w:spacing w:before="100" w:beforeAutospacing="1" w:after="100" w:afterAutospacing="1"/>
      <w:textAlignment w:val="center"/>
    </w:pPr>
  </w:style>
  <w:style w:type="paragraph" w:customStyle="1" w:styleId="xl71">
    <w:name w:val="xl71"/>
    <w:basedOn w:val="a"/>
    <w:rsid w:val="00B24C24"/>
    <w:pPr>
      <w:pBdr>
        <w:top w:val="single" w:sz="8" w:space="0" w:color="D0D7E5"/>
        <w:left w:val="single" w:sz="8" w:space="0" w:color="D0D7E5"/>
        <w:bottom w:val="single" w:sz="4" w:space="0" w:color="000000"/>
        <w:right w:val="single" w:sz="4" w:space="0" w:color="000000"/>
      </w:pBdr>
      <w:spacing w:before="100" w:beforeAutospacing="1" w:after="100" w:afterAutospacing="1"/>
      <w:textAlignment w:val="center"/>
    </w:pPr>
    <w:rPr>
      <w:color w:val="000000"/>
    </w:rPr>
  </w:style>
  <w:style w:type="paragraph" w:customStyle="1" w:styleId="xl72">
    <w:name w:val="xl72"/>
    <w:basedOn w:val="a"/>
    <w:rsid w:val="00B24C24"/>
    <w:pPr>
      <w:pBdr>
        <w:top w:val="single" w:sz="8" w:space="0" w:color="D0D7E5"/>
        <w:left w:val="single" w:sz="8" w:space="0" w:color="D0D7E5"/>
        <w:bottom w:val="single" w:sz="4" w:space="0" w:color="000000"/>
        <w:right w:val="single" w:sz="8" w:space="0" w:color="D0D7E5"/>
      </w:pBdr>
      <w:spacing w:before="100" w:beforeAutospacing="1" w:after="100" w:afterAutospacing="1"/>
      <w:textAlignment w:val="center"/>
    </w:pPr>
  </w:style>
  <w:style w:type="paragraph" w:customStyle="1" w:styleId="xl73">
    <w:name w:val="xl73"/>
    <w:basedOn w:val="a"/>
    <w:rsid w:val="00B24C24"/>
    <w:pPr>
      <w:pBdr>
        <w:top w:val="single" w:sz="8" w:space="0" w:color="D0D7E5"/>
        <w:left w:val="single" w:sz="8" w:space="0" w:color="D0D7E5"/>
        <w:bottom w:val="single" w:sz="4" w:space="0" w:color="000000"/>
        <w:right w:val="single" w:sz="4" w:space="0" w:color="000000"/>
      </w:pBdr>
      <w:spacing w:before="100" w:beforeAutospacing="1" w:after="100" w:afterAutospacing="1"/>
      <w:textAlignment w:val="center"/>
    </w:pPr>
    <w:rPr>
      <w:color w:val="000000"/>
    </w:rPr>
  </w:style>
  <w:style w:type="paragraph" w:customStyle="1" w:styleId="xl74">
    <w:name w:val="xl74"/>
    <w:basedOn w:val="a"/>
    <w:rsid w:val="00B24C24"/>
    <w:pPr>
      <w:spacing w:before="100" w:beforeAutospacing="1" w:after="100" w:afterAutospacing="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8DE3DCB2983E3AC171F8D3669040817287C8160CF9FD3028F9D6FE26D8F504D06C38308F1B1FCE1W4JDN" TargetMode="External"/><Relationship Id="rId18" Type="http://schemas.openxmlformats.org/officeDocument/2006/relationships/hyperlink" Target="consultantplus://offline/ref=4C7C7212099E097D6B6051D9EBD5D70E4AA37427B5170DAC7089007C17f05C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65373D76BC9756E5436C57B3226912C69947187CAC5E12E3138544BD709C9A07E51AF880F06E37Cn1x1M" TargetMode="External"/><Relationship Id="rId17" Type="http://schemas.openxmlformats.org/officeDocument/2006/relationships/hyperlink" Target="consultantplus://offline/ref=679EFD664E7CE77C17811C6924CA2D96A8281225FE33DD27E6B15F86B8W5B3S" TargetMode="External"/><Relationship Id="rId2" Type="http://schemas.openxmlformats.org/officeDocument/2006/relationships/numbering" Target="numbering.xml"/><Relationship Id="rId16" Type="http://schemas.openxmlformats.org/officeDocument/2006/relationships/hyperlink" Target="consultantplus://offline/ref=4C7C7212099E097D6B6051D9EBD5D70E4AA37427B5170DAC7089007C17f05C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65373D76BC9756E5436C57B3226912C69947187CAC5E12E3138544BD709C9A07E51AF880F06E375n1x5M" TargetMode="External"/><Relationship Id="rId5" Type="http://schemas.openxmlformats.org/officeDocument/2006/relationships/settings" Target="settings.xml"/><Relationship Id="rId15" Type="http://schemas.openxmlformats.org/officeDocument/2006/relationships/hyperlink" Target="consultantplus://offline/ref=679EFD664E7CE77C17811C6924CA2D96A8281225FE33DD27E6B15F86B8W5B3S" TargetMode="External"/><Relationship Id="rId10" Type="http://schemas.openxmlformats.org/officeDocument/2006/relationships/hyperlink" Target="consultantplus://offline/ref=4D49C17C297D189E0E4EBB1336880311B6B06DC3105530029D5ABDC69429ACC1FD477B1B80173569KEt9K" TargetMode="External"/><Relationship Id="rId19" Type="http://schemas.openxmlformats.org/officeDocument/2006/relationships/hyperlink" Target="consultantplus://offline/ref=679EFD664E7CE77C17811C6924CA2D96A8281225FE33DD27E6B15F86B8W5B3S" TargetMode="External"/><Relationship Id="rId4" Type="http://schemas.microsoft.com/office/2007/relationships/stylesWithEffects" Target="stylesWithEffects.xml"/><Relationship Id="rId9" Type="http://schemas.openxmlformats.org/officeDocument/2006/relationships/hyperlink" Target="consultantplus://offline/ref=4D49C17C297D189E0E4EBB1336880311B6B06DC3105530029D5ABDC69429ACC1FD477B1B80173666KEt1K" TargetMode="External"/><Relationship Id="rId14" Type="http://schemas.openxmlformats.org/officeDocument/2006/relationships/hyperlink" Target="consultantplus://offline/ref=4C7C7212099E097D6B6051D9EBD5D70E4AA37427B5170DAC7089007C17f05CR"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239FA-15EB-4889-8249-E3804739D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6125</Words>
  <Characters>34916</Characters>
  <Application>Microsoft Office Word</Application>
  <DocSecurity>4</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Денищик</dc:creator>
  <cp:lastModifiedBy>Тихонова Татьяна Марковна</cp:lastModifiedBy>
  <cp:revision>2</cp:revision>
  <cp:lastPrinted>2015-05-05T06:27:00Z</cp:lastPrinted>
  <dcterms:created xsi:type="dcterms:W3CDTF">2015-05-13T07:42:00Z</dcterms:created>
  <dcterms:modified xsi:type="dcterms:W3CDTF">2015-05-13T07:42:00Z</dcterms:modified>
</cp:coreProperties>
</file>